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51E69" w14:textId="0B1E1630" w:rsidR="00A57D91" w:rsidRPr="000F7D96" w:rsidRDefault="00A57D91" w:rsidP="00A57D91">
      <w:pPr>
        <w:pStyle w:val="Textoindependiente"/>
        <w:ind w:left="0"/>
        <w:rPr>
          <w:rFonts w:ascii="Times New Roman"/>
          <w:color w:val="000000" w:themeColor="text1"/>
          <w:sz w:val="20"/>
        </w:rPr>
      </w:pPr>
      <w:r w:rsidRPr="000F7D96">
        <w:rPr>
          <w:noProof/>
          <w:color w:val="000000" w:themeColor="text1"/>
          <w:lang w:val="en-US"/>
        </w:rPr>
        <w:drawing>
          <wp:anchor distT="0" distB="0" distL="114300" distR="114300" simplePos="0" relativeHeight="251659264" behindDoc="1" locked="0" layoutInCell="1" allowOverlap="1" wp14:anchorId="37719399" wp14:editId="4FA4370E">
            <wp:simplePos x="0" y="0"/>
            <wp:positionH relativeFrom="column">
              <wp:posOffset>1424305</wp:posOffset>
            </wp:positionH>
            <wp:positionV relativeFrom="paragraph">
              <wp:posOffset>-135255</wp:posOffset>
            </wp:positionV>
            <wp:extent cx="1076325" cy="1076325"/>
            <wp:effectExtent l="0" t="0" r="9525" b="9525"/>
            <wp:wrapNone/>
            <wp:docPr id="3" name="Imagen 3" descr="logo_3 c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logo_3 cm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25A1C4" w14:textId="085A4BE4" w:rsidR="00A57D91" w:rsidRPr="000F7D96" w:rsidRDefault="00A57D91" w:rsidP="00A57D91">
      <w:pPr>
        <w:pStyle w:val="Sinespaciado"/>
        <w:jc w:val="center"/>
        <w:rPr>
          <w:rFonts w:ascii="Arial Narrow" w:hAnsi="Arial Narrow"/>
          <w:b/>
          <w:color w:val="000000" w:themeColor="text1"/>
        </w:rPr>
      </w:pPr>
    </w:p>
    <w:p w14:paraId="70958C4A" w14:textId="5E7A1379" w:rsidR="00D32F05" w:rsidRPr="000F7D96" w:rsidRDefault="00A57D91" w:rsidP="00A57D91">
      <w:pPr>
        <w:pStyle w:val="Textoindependiente"/>
        <w:jc w:val="center"/>
        <w:rPr>
          <w:rFonts w:ascii="Times New Roman"/>
          <w:color w:val="000000" w:themeColor="text1"/>
          <w:sz w:val="20"/>
        </w:rPr>
      </w:pPr>
      <w:r w:rsidRPr="000F7D96">
        <w:rPr>
          <w:b/>
          <w:color w:val="000000" w:themeColor="text1"/>
          <w:sz w:val="30"/>
          <w:szCs w:val="30"/>
        </w:rPr>
        <w:t xml:space="preserve">                             Unidad Educativa “Thomas Russell Crampton”</w:t>
      </w:r>
    </w:p>
    <w:p w14:paraId="3433ED18" w14:textId="77777777" w:rsidR="00D32F05" w:rsidRPr="000F7D96" w:rsidRDefault="00D32F05">
      <w:pPr>
        <w:pStyle w:val="Textoindependiente"/>
        <w:spacing w:before="11"/>
        <w:ind w:left="0"/>
        <w:rPr>
          <w:rFonts w:ascii="Times New Roman"/>
          <w:color w:val="000000" w:themeColor="text1"/>
          <w:sz w:val="18"/>
        </w:rPr>
      </w:pPr>
    </w:p>
    <w:p w14:paraId="471B6F16" w14:textId="055FD8FF" w:rsidR="00D32F05" w:rsidRPr="000F7D96" w:rsidRDefault="004C22FE" w:rsidP="00A57D91">
      <w:pPr>
        <w:pStyle w:val="Prrafodelista"/>
        <w:jc w:val="center"/>
        <w:rPr>
          <w:b/>
          <w:color w:val="4F81BD" w:themeColor="accent1"/>
          <w:w w:val="80"/>
          <w:sz w:val="28"/>
          <w:szCs w:val="28"/>
        </w:rPr>
      </w:pPr>
      <w:r w:rsidRPr="000F7D96">
        <w:rPr>
          <w:b/>
          <w:color w:val="4F81BD" w:themeColor="accent1"/>
          <w:w w:val="80"/>
          <w:sz w:val="28"/>
          <w:szCs w:val="28"/>
        </w:rPr>
        <w:t>Lista</w:t>
      </w:r>
      <w:r w:rsidRPr="000F7D96">
        <w:rPr>
          <w:b/>
          <w:color w:val="4F81BD" w:themeColor="accent1"/>
          <w:spacing w:val="3"/>
          <w:w w:val="80"/>
          <w:sz w:val="28"/>
          <w:szCs w:val="28"/>
        </w:rPr>
        <w:t xml:space="preserve"> </w:t>
      </w:r>
      <w:r w:rsidRPr="000F7D96">
        <w:rPr>
          <w:b/>
          <w:color w:val="4F81BD" w:themeColor="accent1"/>
          <w:w w:val="80"/>
          <w:sz w:val="28"/>
          <w:szCs w:val="28"/>
        </w:rPr>
        <w:t>de</w:t>
      </w:r>
      <w:r w:rsidRPr="000F7D96">
        <w:rPr>
          <w:b/>
          <w:color w:val="4F81BD" w:themeColor="accent1"/>
          <w:spacing w:val="4"/>
          <w:w w:val="80"/>
          <w:sz w:val="28"/>
          <w:szCs w:val="28"/>
        </w:rPr>
        <w:t xml:space="preserve"> </w:t>
      </w:r>
      <w:r w:rsidRPr="000F7D96">
        <w:rPr>
          <w:b/>
          <w:color w:val="4F81BD" w:themeColor="accent1"/>
          <w:w w:val="80"/>
          <w:sz w:val="28"/>
          <w:szCs w:val="28"/>
        </w:rPr>
        <w:t>útiles</w:t>
      </w:r>
      <w:r w:rsidRPr="000F7D96">
        <w:rPr>
          <w:b/>
          <w:color w:val="4F81BD" w:themeColor="accent1"/>
          <w:spacing w:val="3"/>
          <w:w w:val="80"/>
          <w:sz w:val="28"/>
          <w:szCs w:val="28"/>
        </w:rPr>
        <w:t xml:space="preserve"> </w:t>
      </w:r>
      <w:r w:rsidRPr="000F7D96">
        <w:rPr>
          <w:b/>
          <w:color w:val="4F81BD" w:themeColor="accent1"/>
          <w:w w:val="80"/>
          <w:sz w:val="28"/>
          <w:szCs w:val="28"/>
        </w:rPr>
        <w:t>–</w:t>
      </w:r>
      <w:r w:rsidRPr="000F7D96">
        <w:rPr>
          <w:b/>
          <w:color w:val="4F81BD" w:themeColor="accent1"/>
          <w:spacing w:val="-14"/>
          <w:w w:val="80"/>
          <w:sz w:val="28"/>
          <w:szCs w:val="28"/>
        </w:rPr>
        <w:t xml:space="preserve"> </w:t>
      </w:r>
      <w:r w:rsidR="001A359C" w:rsidRPr="000F7D96">
        <w:rPr>
          <w:b/>
          <w:color w:val="4F81BD" w:themeColor="accent1"/>
          <w:w w:val="80"/>
          <w:sz w:val="28"/>
          <w:szCs w:val="28"/>
        </w:rPr>
        <w:t>Segundo</w:t>
      </w:r>
      <w:r w:rsidR="00B221B0" w:rsidRPr="000F7D96">
        <w:rPr>
          <w:b/>
          <w:color w:val="4F81BD" w:themeColor="accent1"/>
          <w:w w:val="80"/>
          <w:sz w:val="28"/>
          <w:szCs w:val="28"/>
        </w:rPr>
        <w:t xml:space="preserve"> BGU</w:t>
      </w:r>
    </w:p>
    <w:p w14:paraId="5A92C6B4" w14:textId="77777777" w:rsidR="000F7D96" w:rsidRDefault="000F7D96" w:rsidP="00A57D91">
      <w:pPr>
        <w:pStyle w:val="Prrafodelista"/>
        <w:jc w:val="center"/>
        <w:rPr>
          <w:b/>
          <w:color w:val="000000" w:themeColor="text1"/>
          <w:w w:val="80"/>
          <w:sz w:val="28"/>
          <w:szCs w:val="28"/>
        </w:rPr>
      </w:pPr>
    </w:p>
    <w:p w14:paraId="181965C7" w14:textId="77777777" w:rsidR="000F7D96" w:rsidRPr="000F7D96" w:rsidRDefault="000F7D96" w:rsidP="00A57D91">
      <w:pPr>
        <w:pStyle w:val="Prrafodelista"/>
        <w:jc w:val="center"/>
        <w:rPr>
          <w:b/>
          <w:color w:val="000000" w:themeColor="text1"/>
          <w:sz w:val="28"/>
          <w:szCs w:val="28"/>
        </w:rPr>
      </w:pPr>
    </w:p>
    <w:p w14:paraId="02816FC5" w14:textId="77777777" w:rsidR="00D32F05" w:rsidRPr="000F7D96" w:rsidRDefault="00D32F05">
      <w:pPr>
        <w:pStyle w:val="Textoindependiente"/>
        <w:ind w:left="0"/>
        <w:rPr>
          <w:rFonts w:ascii="Arial"/>
          <w:b/>
          <w:color w:val="000000" w:themeColor="text1"/>
          <w:sz w:val="20"/>
        </w:rPr>
      </w:pPr>
    </w:p>
    <w:p w14:paraId="3AA984B3" w14:textId="77777777" w:rsidR="00D32F05" w:rsidRPr="000F7D96" w:rsidRDefault="00D32F05">
      <w:pPr>
        <w:pStyle w:val="Textoindependiente"/>
        <w:spacing w:before="5"/>
        <w:ind w:left="0"/>
        <w:rPr>
          <w:rFonts w:ascii="Arial"/>
          <w:b/>
          <w:color w:val="000000" w:themeColor="text1"/>
          <w:sz w:val="19"/>
        </w:rPr>
      </w:pPr>
    </w:p>
    <w:p w14:paraId="1454A059" w14:textId="77777777" w:rsidR="00D32F05" w:rsidRPr="000F7D96" w:rsidRDefault="00D32F05">
      <w:pPr>
        <w:rPr>
          <w:rFonts w:ascii="Arial"/>
          <w:color w:val="000000" w:themeColor="text1"/>
          <w:sz w:val="19"/>
        </w:rPr>
        <w:sectPr w:rsidR="00D32F05" w:rsidRPr="000F7D96">
          <w:type w:val="continuous"/>
          <w:pgSz w:w="16840" w:h="11910" w:orient="landscape"/>
          <w:pgMar w:top="1100" w:right="2420" w:bottom="280" w:left="1880" w:header="720" w:footer="720" w:gutter="0"/>
          <w:cols w:space="720"/>
        </w:sectPr>
      </w:pPr>
    </w:p>
    <w:p w14:paraId="0D982E3B" w14:textId="698A0E30" w:rsidR="00D32F05" w:rsidRPr="000F7D96" w:rsidRDefault="004C22FE" w:rsidP="00537981">
      <w:pPr>
        <w:pStyle w:val="Textoindependiente"/>
        <w:spacing w:line="252" w:lineRule="exact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lastRenderedPageBreak/>
        <w:t>1 juego geométrico grande</w:t>
      </w:r>
    </w:p>
    <w:p w14:paraId="4D220CB6" w14:textId="73E14B0B" w:rsidR="00C5650A" w:rsidRPr="000F7D96" w:rsidRDefault="004C22FE" w:rsidP="00537981">
      <w:pPr>
        <w:pStyle w:val="Textoindependiente"/>
        <w:spacing w:line="252" w:lineRule="exact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t>1 caja de lápices de 12 colores</w:t>
      </w:r>
    </w:p>
    <w:p w14:paraId="1CC28CA7" w14:textId="0DCE6D54" w:rsidR="00003933" w:rsidRPr="000F7D96" w:rsidRDefault="002D28CC" w:rsidP="00537981">
      <w:pPr>
        <w:pStyle w:val="Textoindependiente"/>
        <w:spacing w:line="252" w:lineRule="exact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t xml:space="preserve">1 goma en barra grande </w:t>
      </w:r>
    </w:p>
    <w:p w14:paraId="0B2B3472" w14:textId="77777777" w:rsidR="002D28CC" w:rsidRPr="000F7D96" w:rsidRDefault="002D28CC" w:rsidP="002D28CC">
      <w:pPr>
        <w:pStyle w:val="Textoindependiente"/>
        <w:spacing w:line="252" w:lineRule="exact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t>1 caja de marcadores de colores</w:t>
      </w:r>
    </w:p>
    <w:p w14:paraId="1F271B7F" w14:textId="5FE8BB06" w:rsidR="002D28CC" w:rsidRPr="000F7D96" w:rsidRDefault="002D28CC" w:rsidP="002D28CC">
      <w:pPr>
        <w:pStyle w:val="Textoindependiente"/>
        <w:spacing w:line="252" w:lineRule="exact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t>3 esferos (</w:t>
      </w:r>
      <w:r w:rsidR="006E5F20" w:rsidRPr="000F7D96">
        <w:rPr>
          <w:color w:val="000000" w:themeColor="text1"/>
          <w:w w:val="80"/>
        </w:rPr>
        <w:t>azul</w:t>
      </w:r>
      <w:r w:rsidRPr="000F7D96">
        <w:rPr>
          <w:color w:val="000000" w:themeColor="text1"/>
          <w:w w:val="80"/>
        </w:rPr>
        <w:t>, rojo y negro) 1 lápiz HB</w:t>
      </w:r>
    </w:p>
    <w:p w14:paraId="2232543E" w14:textId="2B286CF0" w:rsidR="00D32F05" w:rsidRPr="000F7D96" w:rsidRDefault="002D28CC" w:rsidP="00537981">
      <w:pPr>
        <w:pStyle w:val="Textoindependiente"/>
        <w:spacing w:line="252" w:lineRule="exact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t xml:space="preserve">1 sacapuntas </w:t>
      </w:r>
    </w:p>
    <w:p w14:paraId="7FD69AF2" w14:textId="05BDEC75" w:rsidR="00D32F05" w:rsidRPr="000F7D96" w:rsidRDefault="002D28CC" w:rsidP="00537981">
      <w:pPr>
        <w:pStyle w:val="Textoindependiente"/>
        <w:spacing w:line="252" w:lineRule="exact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t xml:space="preserve">1 borrador </w:t>
      </w:r>
    </w:p>
    <w:p w14:paraId="6703409B" w14:textId="1DC6395D" w:rsidR="00D32F05" w:rsidRPr="000F7D96" w:rsidRDefault="002D28CC" w:rsidP="002D28CC">
      <w:pPr>
        <w:pStyle w:val="Textoindependiente"/>
        <w:spacing w:line="252" w:lineRule="exact"/>
        <w:ind w:left="0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t xml:space="preserve">  1 resaltador </w:t>
      </w:r>
    </w:p>
    <w:p w14:paraId="6ED15A85" w14:textId="5567800F" w:rsidR="00B221B0" w:rsidRPr="000F7D96" w:rsidRDefault="002D28CC" w:rsidP="006E5F20">
      <w:pPr>
        <w:pStyle w:val="Textoindependiente"/>
        <w:spacing w:line="252" w:lineRule="exact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t>2 marcadores tiza líquida (rojo - negro)</w:t>
      </w:r>
    </w:p>
    <w:p w14:paraId="1F76FD59" w14:textId="2E991D60" w:rsidR="00D32F05" w:rsidRPr="000F7D96" w:rsidRDefault="004C22FE" w:rsidP="006E5F20">
      <w:pPr>
        <w:pStyle w:val="Textoindependiente"/>
        <w:spacing w:line="252" w:lineRule="exact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t xml:space="preserve">1 cuaderno </w:t>
      </w:r>
      <w:r w:rsidR="00D001E3" w:rsidRPr="000F7D96">
        <w:rPr>
          <w:color w:val="000000" w:themeColor="text1"/>
          <w:w w:val="80"/>
        </w:rPr>
        <w:t>académico</w:t>
      </w:r>
      <w:r w:rsidRPr="000F7D96">
        <w:rPr>
          <w:color w:val="000000" w:themeColor="text1"/>
          <w:w w:val="80"/>
        </w:rPr>
        <w:t xml:space="preserve"> a cuadros de </w:t>
      </w:r>
      <w:r w:rsidR="00B221B0" w:rsidRPr="000F7D96">
        <w:rPr>
          <w:color w:val="000000" w:themeColor="text1"/>
          <w:w w:val="80"/>
        </w:rPr>
        <w:t>2</w:t>
      </w:r>
      <w:r w:rsidRPr="000F7D96">
        <w:rPr>
          <w:color w:val="000000" w:themeColor="text1"/>
          <w:w w:val="80"/>
        </w:rPr>
        <w:t xml:space="preserve">00 hojas </w:t>
      </w:r>
      <w:r w:rsidR="00B221B0" w:rsidRPr="000F7D96">
        <w:rPr>
          <w:color w:val="000000" w:themeColor="text1"/>
          <w:w w:val="80"/>
        </w:rPr>
        <w:t>–</w:t>
      </w:r>
      <w:r w:rsidRPr="000F7D96">
        <w:rPr>
          <w:color w:val="000000" w:themeColor="text1"/>
          <w:w w:val="80"/>
        </w:rPr>
        <w:t xml:space="preserve"> </w:t>
      </w:r>
      <w:r w:rsidR="00B221B0" w:rsidRPr="000F7D96">
        <w:rPr>
          <w:color w:val="000000" w:themeColor="text1"/>
          <w:w w:val="80"/>
        </w:rPr>
        <w:t>Filosofía – Ciudadanía - Historia</w:t>
      </w:r>
    </w:p>
    <w:p w14:paraId="33B23ECA" w14:textId="3BB22559" w:rsidR="00D001E3" w:rsidRPr="000F7D96" w:rsidRDefault="004C22FE" w:rsidP="00537981">
      <w:pPr>
        <w:pStyle w:val="Textoindependiente"/>
        <w:spacing w:line="252" w:lineRule="exact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t xml:space="preserve">1 cuaderno </w:t>
      </w:r>
      <w:r w:rsidR="00D001E3" w:rsidRPr="000F7D96">
        <w:rPr>
          <w:color w:val="000000" w:themeColor="text1"/>
          <w:w w:val="80"/>
        </w:rPr>
        <w:t>académico</w:t>
      </w:r>
      <w:r w:rsidRPr="000F7D96">
        <w:rPr>
          <w:color w:val="000000" w:themeColor="text1"/>
          <w:w w:val="80"/>
        </w:rPr>
        <w:t xml:space="preserve"> de </w:t>
      </w:r>
      <w:r w:rsidR="002D28CC" w:rsidRPr="000F7D96">
        <w:rPr>
          <w:color w:val="000000" w:themeColor="text1"/>
          <w:w w:val="80"/>
        </w:rPr>
        <w:t>cuadros de 100</w:t>
      </w:r>
      <w:r w:rsidRPr="000F7D96">
        <w:rPr>
          <w:color w:val="000000" w:themeColor="text1"/>
          <w:w w:val="80"/>
        </w:rPr>
        <w:t xml:space="preserve"> hojas - Lengua y Literatura </w:t>
      </w:r>
    </w:p>
    <w:p w14:paraId="045C94F7" w14:textId="4ACD5A30" w:rsidR="00875CA7" w:rsidRPr="000F7D96" w:rsidRDefault="004C22FE" w:rsidP="00537981">
      <w:pPr>
        <w:pStyle w:val="Textoindependiente"/>
        <w:spacing w:line="252" w:lineRule="exact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t xml:space="preserve">1 cuaderno </w:t>
      </w:r>
      <w:r w:rsidR="00875CA7" w:rsidRPr="000F7D96">
        <w:rPr>
          <w:color w:val="000000" w:themeColor="text1"/>
          <w:w w:val="80"/>
        </w:rPr>
        <w:t>académico</w:t>
      </w:r>
      <w:r w:rsidRPr="000F7D96">
        <w:rPr>
          <w:color w:val="000000" w:themeColor="text1"/>
          <w:w w:val="80"/>
        </w:rPr>
        <w:t xml:space="preserve"> a cuadros de 100 hojas </w:t>
      </w:r>
      <w:r w:rsidR="00B221B0" w:rsidRPr="000F7D96">
        <w:rPr>
          <w:color w:val="000000" w:themeColor="text1"/>
          <w:w w:val="80"/>
        </w:rPr>
        <w:t>–</w:t>
      </w:r>
      <w:r w:rsidRPr="000F7D96">
        <w:rPr>
          <w:color w:val="000000" w:themeColor="text1"/>
          <w:w w:val="80"/>
        </w:rPr>
        <w:t xml:space="preserve"> </w:t>
      </w:r>
      <w:r w:rsidR="00B221B0" w:rsidRPr="000F7D96">
        <w:rPr>
          <w:color w:val="000000" w:themeColor="text1"/>
          <w:w w:val="80"/>
        </w:rPr>
        <w:t xml:space="preserve">Física </w:t>
      </w:r>
    </w:p>
    <w:p w14:paraId="4309CD50" w14:textId="3EFBFCF9" w:rsidR="00B221B0" w:rsidRPr="000F7D96" w:rsidRDefault="00B221B0" w:rsidP="00537981">
      <w:pPr>
        <w:pStyle w:val="Textoindependiente"/>
        <w:spacing w:line="252" w:lineRule="exact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t>1 cuaderno académico a cuadros de 100 hojas – Matemática</w:t>
      </w:r>
    </w:p>
    <w:p w14:paraId="2870D07A" w14:textId="511B859B" w:rsidR="00710BAE" w:rsidRPr="000F7D96" w:rsidRDefault="00710BAE" w:rsidP="00537981">
      <w:pPr>
        <w:pStyle w:val="Textoindependiente"/>
        <w:spacing w:line="252" w:lineRule="exact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lastRenderedPageBreak/>
        <w:t xml:space="preserve">1 cuaderno académico a </w:t>
      </w:r>
      <w:r w:rsidR="00530F4B" w:rsidRPr="000F7D96">
        <w:rPr>
          <w:color w:val="000000" w:themeColor="text1"/>
          <w:w w:val="80"/>
        </w:rPr>
        <w:t>cuadros</w:t>
      </w:r>
      <w:r w:rsidR="001C4CA0" w:rsidRPr="000F7D96">
        <w:rPr>
          <w:color w:val="000000" w:themeColor="text1"/>
          <w:w w:val="80"/>
        </w:rPr>
        <w:t xml:space="preserve"> de 8</w:t>
      </w:r>
      <w:r w:rsidRPr="000F7D96">
        <w:rPr>
          <w:color w:val="000000" w:themeColor="text1"/>
          <w:w w:val="80"/>
        </w:rPr>
        <w:t>0 hojas</w:t>
      </w:r>
      <w:r w:rsidR="004242DC" w:rsidRPr="000F7D96">
        <w:rPr>
          <w:color w:val="000000" w:themeColor="text1"/>
          <w:w w:val="80"/>
        </w:rPr>
        <w:t xml:space="preserve"> – </w:t>
      </w:r>
      <w:r w:rsidR="00530F4B" w:rsidRPr="000F7D96">
        <w:rPr>
          <w:color w:val="000000" w:themeColor="text1"/>
          <w:w w:val="80"/>
        </w:rPr>
        <w:t>Química</w:t>
      </w:r>
    </w:p>
    <w:p w14:paraId="19936720" w14:textId="0F061717" w:rsidR="00530F4B" w:rsidRPr="000F7D96" w:rsidRDefault="00530F4B" w:rsidP="00537981">
      <w:pPr>
        <w:pStyle w:val="Textoindependiente"/>
        <w:spacing w:line="252" w:lineRule="exact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t>1 cuaderno académico a cuadros de</w:t>
      </w:r>
      <w:r w:rsidR="00EF34C8" w:rsidRPr="000F7D96">
        <w:rPr>
          <w:color w:val="000000" w:themeColor="text1"/>
          <w:w w:val="80"/>
        </w:rPr>
        <w:t xml:space="preserve"> 6</w:t>
      </w:r>
      <w:r w:rsidRPr="000F7D96">
        <w:rPr>
          <w:color w:val="000000" w:themeColor="text1"/>
          <w:w w:val="80"/>
        </w:rPr>
        <w:t>0 hojas – Biología</w:t>
      </w:r>
    </w:p>
    <w:p w14:paraId="45AF0841" w14:textId="4241D32E" w:rsidR="00875CA7" w:rsidRPr="000F7D96" w:rsidRDefault="004C22FE" w:rsidP="00537981">
      <w:pPr>
        <w:pStyle w:val="Textoindependiente"/>
        <w:spacing w:line="252" w:lineRule="exact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t xml:space="preserve">1 cuaderno </w:t>
      </w:r>
      <w:r w:rsidR="00D001E3" w:rsidRPr="000F7D96">
        <w:rPr>
          <w:color w:val="000000" w:themeColor="text1"/>
          <w:w w:val="80"/>
        </w:rPr>
        <w:t>académico</w:t>
      </w:r>
      <w:r w:rsidRPr="000F7D96">
        <w:rPr>
          <w:color w:val="000000" w:themeColor="text1"/>
          <w:w w:val="80"/>
        </w:rPr>
        <w:t xml:space="preserve"> a cuadros de </w:t>
      </w:r>
      <w:r w:rsidR="00530F4B" w:rsidRPr="000F7D96">
        <w:rPr>
          <w:color w:val="000000" w:themeColor="text1"/>
          <w:w w:val="80"/>
        </w:rPr>
        <w:t>10</w:t>
      </w:r>
      <w:r w:rsidR="00875CA7" w:rsidRPr="000F7D96">
        <w:rPr>
          <w:color w:val="000000" w:themeColor="text1"/>
          <w:w w:val="80"/>
        </w:rPr>
        <w:t>0</w:t>
      </w:r>
      <w:r w:rsidRPr="000F7D96">
        <w:rPr>
          <w:color w:val="000000" w:themeColor="text1"/>
          <w:w w:val="80"/>
        </w:rPr>
        <w:t xml:space="preserve"> hojas </w:t>
      </w:r>
      <w:r w:rsidR="006E5F20" w:rsidRPr="000F7D96">
        <w:rPr>
          <w:color w:val="000000" w:themeColor="text1"/>
          <w:w w:val="80"/>
        </w:rPr>
        <w:t>–</w:t>
      </w:r>
      <w:r w:rsidRPr="000F7D96">
        <w:rPr>
          <w:color w:val="000000" w:themeColor="text1"/>
          <w:w w:val="80"/>
        </w:rPr>
        <w:t xml:space="preserve"> </w:t>
      </w:r>
      <w:proofErr w:type="gramStart"/>
      <w:r w:rsidRPr="000F7D96">
        <w:rPr>
          <w:color w:val="000000" w:themeColor="text1"/>
          <w:w w:val="80"/>
        </w:rPr>
        <w:t>Inglés</w:t>
      </w:r>
      <w:proofErr w:type="gramEnd"/>
      <w:r w:rsidR="006E5F20" w:rsidRPr="000F7D96">
        <w:rPr>
          <w:color w:val="000000" w:themeColor="text1"/>
          <w:w w:val="80"/>
        </w:rPr>
        <w:t xml:space="preserve"> </w:t>
      </w:r>
      <w:r w:rsidRPr="000F7D96">
        <w:rPr>
          <w:color w:val="000000" w:themeColor="text1"/>
          <w:w w:val="80"/>
        </w:rPr>
        <w:t>-Science</w:t>
      </w:r>
    </w:p>
    <w:p w14:paraId="32E20624" w14:textId="796AE817" w:rsidR="00D32F05" w:rsidRPr="000F7D96" w:rsidRDefault="004C22FE" w:rsidP="00537981">
      <w:pPr>
        <w:pStyle w:val="Textoindependiente"/>
        <w:spacing w:line="252" w:lineRule="exact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t>1 cuaderno</w:t>
      </w:r>
      <w:r w:rsidR="00530F4B" w:rsidRPr="000F7D96">
        <w:rPr>
          <w:color w:val="000000" w:themeColor="text1"/>
          <w:w w:val="80"/>
        </w:rPr>
        <w:t xml:space="preserve"> académico</w:t>
      </w:r>
      <w:r w:rsidRPr="000F7D96">
        <w:rPr>
          <w:color w:val="000000" w:themeColor="text1"/>
          <w:w w:val="80"/>
        </w:rPr>
        <w:t xml:space="preserve"> a cuadros de </w:t>
      </w:r>
      <w:r w:rsidR="001C4CA0" w:rsidRPr="000F7D96">
        <w:rPr>
          <w:color w:val="000000" w:themeColor="text1"/>
          <w:w w:val="80"/>
        </w:rPr>
        <w:t>6</w:t>
      </w:r>
      <w:r w:rsidRPr="000F7D96">
        <w:rPr>
          <w:color w:val="000000" w:themeColor="text1"/>
          <w:w w:val="80"/>
        </w:rPr>
        <w:t xml:space="preserve">0 hojas - </w:t>
      </w:r>
      <w:proofErr w:type="gramStart"/>
      <w:r w:rsidR="006E5F20" w:rsidRPr="000F7D96">
        <w:rPr>
          <w:color w:val="000000" w:themeColor="text1"/>
          <w:w w:val="80"/>
        </w:rPr>
        <w:t>Francés</w:t>
      </w:r>
      <w:proofErr w:type="gramEnd"/>
    </w:p>
    <w:p w14:paraId="1E054365" w14:textId="446230FF" w:rsidR="00003933" w:rsidRPr="000F7D96" w:rsidRDefault="004C22FE" w:rsidP="00537981">
      <w:pPr>
        <w:pStyle w:val="Textoindependiente"/>
        <w:spacing w:line="252" w:lineRule="exact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t xml:space="preserve">1 cuaderno </w:t>
      </w:r>
      <w:proofErr w:type="spellStart"/>
      <w:r w:rsidR="00003933" w:rsidRPr="000F7D96">
        <w:rPr>
          <w:color w:val="000000" w:themeColor="text1"/>
          <w:w w:val="80"/>
        </w:rPr>
        <w:t>bocetero</w:t>
      </w:r>
      <w:proofErr w:type="spellEnd"/>
      <w:r w:rsidR="00003933" w:rsidRPr="000F7D96">
        <w:rPr>
          <w:color w:val="000000" w:themeColor="text1"/>
          <w:w w:val="80"/>
        </w:rPr>
        <w:t xml:space="preserve"> A</w:t>
      </w:r>
      <w:r w:rsidR="00C00B09" w:rsidRPr="000F7D96">
        <w:rPr>
          <w:color w:val="000000" w:themeColor="text1"/>
          <w:w w:val="80"/>
        </w:rPr>
        <w:t>4</w:t>
      </w:r>
      <w:r w:rsidRPr="000F7D96">
        <w:rPr>
          <w:color w:val="000000" w:themeColor="text1"/>
          <w:w w:val="80"/>
        </w:rPr>
        <w:t>- Educación Cultural y Artística</w:t>
      </w:r>
    </w:p>
    <w:p w14:paraId="75A0F03E" w14:textId="6C4563CA" w:rsidR="00D32F05" w:rsidRPr="000F7D96" w:rsidRDefault="004C22FE" w:rsidP="00537981">
      <w:pPr>
        <w:pStyle w:val="Textoindependiente"/>
        <w:spacing w:line="252" w:lineRule="exact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t xml:space="preserve">1 cuaderno </w:t>
      </w:r>
      <w:r w:rsidR="002E2A13">
        <w:rPr>
          <w:color w:val="000000" w:themeColor="text1"/>
          <w:w w:val="80"/>
        </w:rPr>
        <w:t xml:space="preserve">grande de 60 hojas </w:t>
      </w:r>
      <w:r w:rsidRPr="000F7D96">
        <w:rPr>
          <w:color w:val="000000" w:themeColor="text1"/>
          <w:w w:val="80"/>
        </w:rPr>
        <w:t>pautado</w:t>
      </w:r>
      <w:r w:rsidR="00C00B09" w:rsidRPr="000F7D96">
        <w:rPr>
          <w:color w:val="000000" w:themeColor="text1"/>
          <w:w w:val="80"/>
        </w:rPr>
        <w:t xml:space="preserve"> de</w:t>
      </w:r>
      <w:r w:rsidRPr="000F7D96">
        <w:rPr>
          <w:color w:val="000000" w:themeColor="text1"/>
          <w:w w:val="80"/>
        </w:rPr>
        <w:t xml:space="preserve"> </w:t>
      </w:r>
      <w:r w:rsidR="00C00B09" w:rsidRPr="000F7D96">
        <w:rPr>
          <w:color w:val="000000" w:themeColor="text1"/>
          <w:w w:val="80"/>
        </w:rPr>
        <w:t xml:space="preserve">líneas y pentagramas </w:t>
      </w:r>
      <w:r w:rsidRPr="000F7D96">
        <w:rPr>
          <w:color w:val="000000" w:themeColor="text1"/>
          <w:w w:val="80"/>
        </w:rPr>
        <w:t>para Música</w:t>
      </w:r>
    </w:p>
    <w:p w14:paraId="512CB91D" w14:textId="21948469" w:rsidR="00537981" w:rsidRPr="000F7D96" w:rsidRDefault="002E2A13" w:rsidP="00147780">
      <w:pPr>
        <w:pStyle w:val="Textoindependiente"/>
        <w:spacing w:line="252" w:lineRule="exact"/>
        <w:ind w:left="0"/>
        <w:rPr>
          <w:color w:val="000000" w:themeColor="text1"/>
          <w:w w:val="80"/>
        </w:rPr>
      </w:pPr>
      <w:r>
        <w:rPr>
          <w:color w:val="000000" w:themeColor="text1"/>
          <w:w w:val="80"/>
        </w:rPr>
        <w:t xml:space="preserve">  1 </w:t>
      </w:r>
      <w:proofErr w:type="spellStart"/>
      <w:r>
        <w:rPr>
          <w:color w:val="000000" w:themeColor="text1"/>
          <w:w w:val="80"/>
        </w:rPr>
        <w:t>toma</w:t>
      </w:r>
      <w:r w:rsidR="006E5F20" w:rsidRPr="000F7D96">
        <w:rPr>
          <w:color w:val="000000" w:themeColor="text1"/>
          <w:w w:val="80"/>
        </w:rPr>
        <w:t>todo</w:t>
      </w:r>
      <w:proofErr w:type="spellEnd"/>
      <w:r w:rsidR="006E5F20" w:rsidRPr="000F7D96">
        <w:rPr>
          <w:color w:val="000000" w:themeColor="text1"/>
          <w:w w:val="80"/>
        </w:rPr>
        <w:t xml:space="preserve"> de uso personal </w:t>
      </w:r>
      <w:r>
        <w:rPr>
          <w:color w:val="000000" w:themeColor="text1"/>
          <w:w w:val="80"/>
        </w:rPr>
        <w:t>y diario</w:t>
      </w:r>
    </w:p>
    <w:p w14:paraId="58BD63E4" w14:textId="1EFE5DCF" w:rsidR="00EB7080" w:rsidRPr="000F7D96" w:rsidRDefault="00537981" w:rsidP="006E5F20">
      <w:pPr>
        <w:pStyle w:val="Textoindependiente"/>
        <w:spacing w:line="252" w:lineRule="exact"/>
        <w:ind w:left="0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t xml:space="preserve">  </w:t>
      </w:r>
    </w:p>
    <w:p w14:paraId="7EC13831" w14:textId="774BD80D" w:rsidR="00D32F05" w:rsidRPr="000F7D96" w:rsidRDefault="004C22FE" w:rsidP="00537981">
      <w:pPr>
        <w:pStyle w:val="Textoindependiente"/>
        <w:spacing w:line="252" w:lineRule="exact"/>
        <w:rPr>
          <w:b/>
          <w:color w:val="000000" w:themeColor="text1"/>
          <w:w w:val="80"/>
        </w:rPr>
      </w:pPr>
      <w:r w:rsidRPr="000F7D96">
        <w:rPr>
          <w:b/>
          <w:color w:val="000000" w:themeColor="text1"/>
          <w:w w:val="80"/>
        </w:rPr>
        <w:t>Material de aseo</w:t>
      </w:r>
    </w:p>
    <w:p w14:paraId="6A294C8F" w14:textId="3657D073" w:rsidR="00D32F05" w:rsidRPr="000F7D96" w:rsidRDefault="00537981" w:rsidP="002E2A13">
      <w:pPr>
        <w:pStyle w:val="Textoindependiente"/>
        <w:spacing w:line="252" w:lineRule="exact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t xml:space="preserve">2 </w:t>
      </w:r>
      <w:r w:rsidR="004C22FE" w:rsidRPr="000F7D96">
        <w:rPr>
          <w:color w:val="000000" w:themeColor="text1"/>
          <w:w w:val="80"/>
        </w:rPr>
        <w:t>rollos de papel</w:t>
      </w:r>
      <w:r w:rsidR="001759B3" w:rsidRPr="000F7D96">
        <w:rPr>
          <w:color w:val="000000" w:themeColor="text1"/>
          <w:w w:val="80"/>
        </w:rPr>
        <w:t xml:space="preserve"> higiénico </w:t>
      </w:r>
      <w:r w:rsidR="004C22FE" w:rsidRPr="000F7D96">
        <w:rPr>
          <w:color w:val="000000" w:themeColor="text1"/>
          <w:w w:val="80"/>
        </w:rPr>
        <w:t>industrial</w:t>
      </w:r>
    </w:p>
    <w:p w14:paraId="4D6B007C" w14:textId="0EA943F9" w:rsidR="00D32F05" w:rsidRPr="000F7D96" w:rsidRDefault="00710BAE" w:rsidP="00537981">
      <w:pPr>
        <w:pStyle w:val="Textoindependiente"/>
        <w:spacing w:line="252" w:lineRule="exact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t>2</w:t>
      </w:r>
      <w:r w:rsidR="004C22FE" w:rsidRPr="000F7D96">
        <w:rPr>
          <w:color w:val="000000" w:themeColor="text1"/>
          <w:w w:val="80"/>
        </w:rPr>
        <w:t xml:space="preserve"> paquete</w:t>
      </w:r>
      <w:r w:rsidRPr="000F7D96">
        <w:rPr>
          <w:color w:val="000000" w:themeColor="text1"/>
          <w:w w:val="80"/>
        </w:rPr>
        <w:t>s</w:t>
      </w:r>
      <w:r w:rsidR="004C22FE" w:rsidRPr="000F7D96">
        <w:rPr>
          <w:color w:val="000000" w:themeColor="text1"/>
          <w:w w:val="80"/>
        </w:rPr>
        <w:t xml:space="preserve"> de toallas desechables</w:t>
      </w:r>
      <w:r w:rsidR="001759B3" w:rsidRPr="000F7D96">
        <w:rPr>
          <w:color w:val="000000" w:themeColor="text1"/>
          <w:w w:val="80"/>
        </w:rPr>
        <w:t xml:space="preserve"> en Z</w:t>
      </w:r>
    </w:p>
    <w:p w14:paraId="1D768760" w14:textId="561B696D" w:rsidR="002E2A13" w:rsidRPr="000F7D96" w:rsidRDefault="004C22FE" w:rsidP="002E2A13">
      <w:pPr>
        <w:pStyle w:val="Textoindependiente"/>
        <w:spacing w:line="252" w:lineRule="exact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t xml:space="preserve">1 </w:t>
      </w:r>
      <w:r w:rsidR="00875CA7" w:rsidRPr="000F7D96">
        <w:rPr>
          <w:color w:val="000000" w:themeColor="text1"/>
          <w:w w:val="80"/>
        </w:rPr>
        <w:t xml:space="preserve">sachet de jabón </w:t>
      </w:r>
      <w:r w:rsidR="004513D6" w:rsidRPr="000F7D96">
        <w:rPr>
          <w:color w:val="000000" w:themeColor="text1"/>
          <w:w w:val="80"/>
        </w:rPr>
        <w:t>líquido</w:t>
      </w:r>
      <w:r w:rsidR="00875CA7" w:rsidRPr="000F7D96">
        <w:rPr>
          <w:color w:val="000000" w:themeColor="text1"/>
          <w:w w:val="80"/>
        </w:rPr>
        <w:t xml:space="preserve"> de 1 litro</w:t>
      </w:r>
    </w:p>
    <w:p w14:paraId="69FBF499" w14:textId="0A1826C7" w:rsidR="00D32F05" w:rsidRPr="000F7D96" w:rsidRDefault="00875CA7" w:rsidP="00537981">
      <w:pPr>
        <w:pStyle w:val="Textoindependiente"/>
        <w:spacing w:line="252" w:lineRule="exact"/>
        <w:rPr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t xml:space="preserve"> </w:t>
      </w:r>
    </w:p>
    <w:p w14:paraId="3EE660E6" w14:textId="77777777" w:rsidR="00D32F05" w:rsidRPr="000F7D96" w:rsidRDefault="00D32F05" w:rsidP="00537981">
      <w:pPr>
        <w:pStyle w:val="Textoindependiente"/>
        <w:spacing w:line="252" w:lineRule="exact"/>
        <w:rPr>
          <w:color w:val="000000" w:themeColor="text1"/>
          <w:w w:val="80"/>
        </w:rPr>
        <w:sectPr w:rsidR="00D32F05" w:rsidRPr="000F7D96">
          <w:type w:val="continuous"/>
          <w:pgSz w:w="16840" w:h="11910" w:orient="landscape"/>
          <w:pgMar w:top="1100" w:right="2420" w:bottom="280" w:left="1880" w:header="720" w:footer="720" w:gutter="0"/>
          <w:cols w:num="2" w:space="720" w:equalWidth="0">
            <w:col w:w="5562" w:space="1795"/>
            <w:col w:w="5183"/>
          </w:cols>
        </w:sectPr>
      </w:pPr>
    </w:p>
    <w:p w14:paraId="7AE6E565" w14:textId="77777777" w:rsidR="002E2A13" w:rsidRDefault="00742375" w:rsidP="00537981">
      <w:pPr>
        <w:pStyle w:val="Textoindependiente"/>
        <w:spacing w:line="252" w:lineRule="exact"/>
        <w:rPr>
          <w:b/>
          <w:color w:val="000000" w:themeColor="text1"/>
          <w:w w:val="80"/>
        </w:rPr>
      </w:pPr>
      <w:r w:rsidRPr="000F7D96">
        <w:rPr>
          <w:color w:val="000000" w:themeColor="text1"/>
          <w:w w:val="80"/>
        </w:rPr>
        <w:lastRenderedPageBreak/>
        <w:br/>
      </w:r>
    </w:p>
    <w:p w14:paraId="181BD317" w14:textId="4832F6CF" w:rsidR="00777FB9" w:rsidRDefault="004C22FE" w:rsidP="002E2A13">
      <w:pPr>
        <w:pStyle w:val="Textoindependiente"/>
        <w:spacing w:line="252" w:lineRule="exact"/>
        <w:rPr>
          <w:color w:val="000000" w:themeColor="text1"/>
          <w:w w:val="80"/>
        </w:rPr>
      </w:pPr>
      <w:r w:rsidRPr="000F7D96">
        <w:rPr>
          <w:b/>
          <w:color w:val="000000" w:themeColor="text1"/>
          <w:w w:val="80"/>
        </w:rPr>
        <w:t>NOTA:</w:t>
      </w:r>
      <w:r w:rsidRPr="000F7D96">
        <w:rPr>
          <w:color w:val="000000" w:themeColor="text1"/>
          <w:w w:val="80"/>
        </w:rPr>
        <w:t xml:space="preserve"> Si dispone en casa de materiales en buen estado y que consten en la lista, pueden ser reutilizados.</w:t>
      </w:r>
    </w:p>
    <w:p w14:paraId="3D1362F0" w14:textId="412FB4EE" w:rsidR="00777FB9" w:rsidRPr="00777FB9" w:rsidRDefault="002E2A13" w:rsidP="002E2A13">
      <w:pPr>
        <w:pStyle w:val="Textoindependiente"/>
        <w:spacing w:line="252" w:lineRule="exact"/>
        <w:rPr>
          <w:bCs/>
          <w:color w:val="000000" w:themeColor="text1"/>
          <w:w w:val="80"/>
        </w:rPr>
      </w:pPr>
      <w:r w:rsidRPr="00F75F6E">
        <w:rPr>
          <w:rFonts w:ascii="Arial Narrow" w:hAnsi="Arial Narrow"/>
          <w:b/>
        </w:rPr>
        <w:t>Valor:</w:t>
      </w:r>
      <w:r w:rsidRPr="00F75F6E">
        <w:rPr>
          <w:rFonts w:ascii="Arial Narrow" w:hAnsi="Arial Narrow"/>
        </w:rPr>
        <w:t xml:space="preserve">  El valor estimado de la list</w:t>
      </w:r>
      <w:r>
        <w:rPr>
          <w:rFonts w:ascii="Arial Narrow" w:hAnsi="Arial Narrow"/>
        </w:rPr>
        <w:t>a de útiles es de $40</w:t>
      </w:r>
      <w:bookmarkStart w:id="0" w:name="_GoBack"/>
      <w:bookmarkEnd w:id="0"/>
    </w:p>
    <w:sectPr w:rsidR="00777FB9" w:rsidRPr="00777FB9">
      <w:type w:val="continuous"/>
      <w:pgSz w:w="16840" w:h="11910" w:orient="landscape"/>
      <w:pgMar w:top="1100" w:right="2420" w:bottom="280" w:left="1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XGyreAdventor">
    <w:altName w:val="Calibri"/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E0A6D"/>
    <w:multiLevelType w:val="hybridMultilevel"/>
    <w:tmpl w:val="45E6FDE4"/>
    <w:lvl w:ilvl="0" w:tplc="D60E94FC">
      <w:start w:val="1"/>
      <w:numFmt w:val="decimal"/>
      <w:lvlText w:val="%1"/>
      <w:lvlJc w:val="left"/>
      <w:pPr>
        <w:ind w:left="102" w:hanging="152"/>
      </w:pPr>
      <w:rPr>
        <w:rFonts w:ascii="Arial MT" w:eastAsia="Arial MT" w:hAnsi="Arial MT" w:cs="Arial MT" w:hint="default"/>
        <w:w w:val="82"/>
        <w:sz w:val="22"/>
        <w:szCs w:val="22"/>
        <w:lang w:val="es-ES" w:eastAsia="en-US" w:bidi="ar-SA"/>
      </w:rPr>
    </w:lvl>
    <w:lvl w:ilvl="1" w:tplc="0DB67378">
      <w:numFmt w:val="bullet"/>
      <w:lvlText w:val="•"/>
      <w:lvlJc w:val="left"/>
      <w:pPr>
        <w:ind w:left="608" w:hanging="152"/>
      </w:pPr>
      <w:rPr>
        <w:rFonts w:hint="default"/>
        <w:lang w:val="es-ES" w:eastAsia="en-US" w:bidi="ar-SA"/>
      </w:rPr>
    </w:lvl>
    <w:lvl w:ilvl="2" w:tplc="4288BF3C">
      <w:numFmt w:val="bullet"/>
      <w:lvlText w:val="•"/>
      <w:lvlJc w:val="left"/>
      <w:pPr>
        <w:ind w:left="1116" w:hanging="152"/>
      </w:pPr>
      <w:rPr>
        <w:rFonts w:hint="default"/>
        <w:lang w:val="es-ES" w:eastAsia="en-US" w:bidi="ar-SA"/>
      </w:rPr>
    </w:lvl>
    <w:lvl w:ilvl="3" w:tplc="1980A3BC">
      <w:numFmt w:val="bullet"/>
      <w:lvlText w:val="•"/>
      <w:lvlJc w:val="left"/>
      <w:pPr>
        <w:ind w:left="1624" w:hanging="152"/>
      </w:pPr>
      <w:rPr>
        <w:rFonts w:hint="default"/>
        <w:lang w:val="es-ES" w:eastAsia="en-US" w:bidi="ar-SA"/>
      </w:rPr>
    </w:lvl>
    <w:lvl w:ilvl="4" w:tplc="08BC7F5E">
      <w:numFmt w:val="bullet"/>
      <w:lvlText w:val="•"/>
      <w:lvlJc w:val="left"/>
      <w:pPr>
        <w:ind w:left="2132" w:hanging="152"/>
      </w:pPr>
      <w:rPr>
        <w:rFonts w:hint="default"/>
        <w:lang w:val="es-ES" w:eastAsia="en-US" w:bidi="ar-SA"/>
      </w:rPr>
    </w:lvl>
    <w:lvl w:ilvl="5" w:tplc="D00E6A30">
      <w:numFmt w:val="bullet"/>
      <w:lvlText w:val="•"/>
      <w:lvlJc w:val="left"/>
      <w:pPr>
        <w:ind w:left="2640" w:hanging="152"/>
      </w:pPr>
      <w:rPr>
        <w:rFonts w:hint="default"/>
        <w:lang w:val="es-ES" w:eastAsia="en-US" w:bidi="ar-SA"/>
      </w:rPr>
    </w:lvl>
    <w:lvl w:ilvl="6" w:tplc="0A605518">
      <w:numFmt w:val="bullet"/>
      <w:lvlText w:val="•"/>
      <w:lvlJc w:val="left"/>
      <w:pPr>
        <w:ind w:left="3148" w:hanging="152"/>
      </w:pPr>
      <w:rPr>
        <w:rFonts w:hint="default"/>
        <w:lang w:val="es-ES" w:eastAsia="en-US" w:bidi="ar-SA"/>
      </w:rPr>
    </w:lvl>
    <w:lvl w:ilvl="7" w:tplc="0958E26C">
      <w:numFmt w:val="bullet"/>
      <w:lvlText w:val="•"/>
      <w:lvlJc w:val="left"/>
      <w:pPr>
        <w:ind w:left="3657" w:hanging="152"/>
      </w:pPr>
      <w:rPr>
        <w:rFonts w:hint="default"/>
        <w:lang w:val="es-ES" w:eastAsia="en-US" w:bidi="ar-SA"/>
      </w:rPr>
    </w:lvl>
    <w:lvl w:ilvl="8" w:tplc="ED987C66">
      <w:numFmt w:val="bullet"/>
      <w:lvlText w:val="•"/>
      <w:lvlJc w:val="left"/>
      <w:pPr>
        <w:ind w:left="4165" w:hanging="152"/>
      </w:pPr>
      <w:rPr>
        <w:rFonts w:hint="default"/>
        <w:lang w:val="es-ES" w:eastAsia="en-US" w:bidi="ar-SA"/>
      </w:rPr>
    </w:lvl>
  </w:abstractNum>
  <w:abstractNum w:abstractNumId="1" w15:restartNumberingAfterBreak="0">
    <w:nsid w:val="0352001B"/>
    <w:multiLevelType w:val="hybridMultilevel"/>
    <w:tmpl w:val="253A9B04"/>
    <w:lvl w:ilvl="0" w:tplc="C8666E34">
      <w:start w:val="2"/>
      <w:numFmt w:val="decimal"/>
      <w:lvlText w:val="%1"/>
      <w:lvlJc w:val="left"/>
      <w:pPr>
        <w:ind w:left="462" w:hanging="360"/>
      </w:pPr>
      <w:rPr>
        <w:rFonts w:hint="default"/>
        <w:w w:val="80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62A0982"/>
    <w:multiLevelType w:val="hybridMultilevel"/>
    <w:tmpl w:val="178A876C"/>
    <w:lvl w:ilvl="0" w:tplc="F3F8074A">
      <w:start w:val="2"/>
      <w:numFmt w:val="decimal"/>
      <w:lvlText w:val="%1"/>
      <w:lvlJc w:val="left"/>
      <w:pPr>
        <w:ind w:left="310" w:hanging="360"/>
      </w:pPr>
      <w:rPr>
        <w:rFonts w:hint="default"/>
        <w:w w:val="80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3" w15:restartNumberingAfterBreak="0">
    <w:nsid w:val="3E74283D"/>
    <w:multiLevelType w:val="hybridMultilevel"/>
    <w:tmpl w:val="DE90BADC"/>
    <w:lvl w:ilvl="0" w:tplc="FDA2D68C">
      <w:start w:val="1"/>
      <w:numFmt w:val="decimal"/>
      <w:lvlText w:val="%1"/>
      <w:lvlJc w:val="left"/>
      <w:pPr>
        <w:ind w:left="102" w:hanging="152"/>
      </w:pPr>
      <w:rPr>
        <w:rFonts w:ascii="Arial MT" w:eastAsia="Arial MT" w:hAnsi="Arial MT" w:cs="Arial MT" w:hint="default"/>
        <w:w w:val="82"/>
        <w:sz w:val="22"/>
        <w:szCs w:val="22"/>
        <w:lang w:val="es-ES" w:eastAsia="en-US" w:bidi="ar-SA"/>
      </w:rPr>
    </w:lvl>
    <w:lvl w:ilvl="1" w:tplc="6C127B3E">
      <w:numFmt w:val="bullet"/>
      <w:lvlText w:val="•"/>
      <w:lvlJc w:val="left"/>
      <w:pPr>
        <w:ind w:left="608" w:hanging="152"/>
      </w:pPr>
      <w:rPr>
        <w:rFonts w:hint="default"/>
        <w:lang w:val="es-ES" w:eastAsia="en-US" w:bidi="ar-SA"/>
      </w:rPr>
    </w:lvl>
    <w:lvl w:ilvl="2" w:tplc="822A0F98">
      <w:numFmt w:val="bullet"/>
      <w:lvlText w:val="•"/>
      <w:lvlJc w:val="left"/>
      <w:pPr>
        <w:ind w:left="1116" w:hanging="152"/>
      </w:pPr>
      <w:rPr>
        <w:rFonts w:hint="default"/>
        <w:lang w:val="es-ES" w:eastAsia="en-US" w:bidi="ar-SA"/>
      </w:rPr>
    </w:lvl>
    <w:lvl w:ilvl="3" w:tplc="7FD81DC4">
      <w:numFmt w:val="bullet"/>
      <w:lvlText w:val="•"/>
      <w:lvlJc w:val="left"/>
      <w:pPr>
        <w:ind w:left="1624" w:hanging="152"/>
      </w:pPr>
      <w:rPr>
        <w:rFonts w:hint="default"/>
        <w:lang w:val="es-ES" w:eastAsia="en-US" w:bidi="ar-SA"/>
      </w:rPr>
    </w:lvl>
    <w:lvl w:ilvl="4" w:tplc="28C0DAC6">
      <w:numFmt w:val="bullet"/>
      <w:lvlText w:val="•"/>
      <w:lvlJc w:val="left"/>
      <w:pPr>
        <w:ind w:left="2132" w:hanging="152"/>
      </w:pPr>
      <w:rPr>
        <w:rFonts w:hint="default"/>
        <w:lang w:val="es-ES" w:eastAsia="en-US" w:bidi="ar-SA"/>
      </w:rPr>
    </w:lvl>
    <w:lvl w:ilvl="5" w:tplc="6A78D9A0">
      <w:numFmt w:val="bullet"/>
      <w:lvlText w:val="•"/>
      <w:lvlJc w:val="left"/>
      <w:pPr>
        <w:ind w:left="2640" w:hanging="152"/>
      </w:pPr>
      <w:rPr>
        <w:rFonts w:hint="default"/>
        <w:lang w:val="es-ES" w:eastAsia="en-US" w:bidi="ar-SA"/>
      </w:rPr>
    </w:lvl>
    <w:lvl w:ilvl="6" w:tplc="63006A2C">
      <w:numFmt w:val="bullet"/>
      <w:lvlText w:val="•"/>
      <w:lvlJc w:val="left"/>
      <w:pPr>
        <w:ind w:left="3148" w:hanging="152"/>
      </w:pPr>
      <w:rPr>
        <w:rFonts w:hint="default"/>
        <w:lang w:val="es-ES" w:eastAsia="en-US" w:bidi="ar-SA"/>
      </w:rPr>
    </w:lvl>
    <w:lvl w:ilvl="7" w:tplc="8912E54C">
      <w:numFmt w:val="bullet"/>
      <w:lvlText w:val="•"/>
      <w:lvlJc w:val="left"/>
      <w:pPr>
        <w:ind w:left="3657" w:hanging="152"/>
      </w:pPr>
      <w:rPr>
        <w:rFonts w:hint="default"/>
        <w:lang w:val="es-ES" w:eastAsia="en-US" w:bidi="ar-SA"/>
      </w:rPr>
    </w:lvl>
    <w:lvl w:ilvl="8" w:tplc="1D40A43E">
      <w:numFmt w:val="bullet"/>
      <w:lvlText w:val="•"/>
      <w:lvlJc w:val="left"/>
      <w:pPr>
        <w:ind w:left="4165" w:hanging="152"/>
      </w:pPr>
      <w:rPr>
        <w:rFonts w:hint="default"/>
        <w:lang w:val="es-ES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F05"/>
    <w:rsid w:val="00003933"/>
    <w:rsid w:val="00084F56"/>
    <w:rsid w:val="000F7D96"/>
    <w:rsid w:val="00147780"/>
    <w:rsid w:val="001759B3"/>
    <w:rsid w:val="001A359C"/>
    <w:rsid w:val="001C4CA0"/>
    <w:rsid w:val="002D28CC"/>
    <w:rsid w:val="002E2A13"/>
    <w:rsid w:val="004242DC"/>
    <w:rsid w:val="004513D6"/>
    <w:rsid w:val="004C22FE"/>
    <w:rsid w:val="00530F4B"/>
    <w:rsid w:val="00537981"/>
    <w:rsid w:val="006E5F20"/>
    <w:rsid w:val="006F0890"/>
    <w:rsid w:val="00710BAE"/>
    <w:rsid w:val="00742375"/>
    <w:rsid w:val="00777FB9"/>
    <w:rsid w:val="00846A23"/>
    <w:rsid w:val="00875CA7"/>
    <w:rsid w:val="00A57D91"/>
    <w:rsid w:val="00B221B0"/>
    <w:rsid w:val="00BB2C2A"/>
    <w:rsid w:val="00C00B09"/>
    <w:rsid w:val="00C5650A"/>
    <w:rsid w:val="00D001E3"/>
    <w:rsid w:val="00D32F05"/>
    <w:rsid w:val="00E03EB7"/>
    <w:rsid w:val="00E2005D"/>
    <w:rsid w:val="00EB7080"/>
    <w:rsid w:val="00EF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0DF0E"/>
  <w15:docId w15:val="{A66EAA75-6CA7-4D45-9C15-20A36848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pPr>
      <w:ind w:left="102"/>
    </w:pPr>
  </w:style>
  <w:style w:type="paragraph" w:styleId="Prrafodelista">
    <w:name w:val="List Paragraph"/>
    <w:basedOn w:val="Normal"/>
    <w:uiPriority w:val="1"/>
    <w:qFormat/>
    <w:pPr>
      <w:ind w:left="102" w:hanging="152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57D91"/>
    <w:rPr>
      <w:rFonts w:ascii="Arial MT" w:eastAsia="Arial MT" w:hAnsi="Arial MT" w:cs="Arial MT"/>
      <w:lang w:val="es-ES"/>
    </w:rPr>
  </w:style>
  <w:style w:type="paragraph" w:styleId="Sinespaciado">
    <w:name w:val="No Spacing"/>
    <w:uiPriority w:val="1"/>
    <w:qFormat/>
    <w:rsid w:val="00A57D91"/>
    <w:rPr>
      <w:rFonts w:ascii="TeXGyreAdventor" w:eastAsia="TeXGyreAdventor" w:hAnsi="TeXGyreAdventor" w:cs="TeXGyreAdventor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9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 Tallana</dc:creator>
  <cp:lastModifiedBy>Gretita</cp:lastModifiedBy>
  <cp:revision>2</cp:revision>
  <dcterms:created xsi:type="dcterms:W3CDTF">2023-07-28T17:06:00Z</dcterms:created>
  <dcterms:modified xsi:type="dcterms:W3CDTF">2023-07-28T17:06:00Z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2022-07-06T00:00:00Z</vt:filetime>
  </property>
</Properties>
</file>