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3FA6B" w14:textId="77777777" w:rsidR="00963B8C" w:rsidRDefault="00963B8C" w:rsidP="00963B8C">
      <w:pPr>
        <w:pStyle w:val="Sinespaciado"/>
        <w:jc w:val="center"/>
        <w:rPr>
          <w:rFonts w:ascii="Arial Narrow" w:hAnsi="Arial Narrow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84D53E2" wp14:editId="0997E22B">
            <wp:simplePos x="0" y="0"/>
            <wp:positionH relativeFrom="column">
              <wp:posOffset>595630</wp:posOffset>
            </wp:positionH>
            <wp:positionV relativeFrom="paragraph">
              <wp:posOffset>-109855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8AB037" w14:textId="77777777" w:rsidR="00963B8C" w:rsidRDefault="00963B8C" w:rsidP="00963B8C">
      <w:pPr>
        <w:pStyle w:val="Sinespaciado"/>
        <w:jc w:val="center"/>
        <w:rPr>
          <w:rFonts w:ascii="Arial Narrow" w:hAnsi="Arial Narrow"/>
          <w:b/>
        </w:rPr>
      </w:pPr>
    </w:p>
    <w:p w14:paraId="3197038D" w14:textId="77777777" w:rsidR="00CF1AD9" w:rsidRDefault="00963B8C" w:rsidP="00963B8C">
      <w:pPr>
        <w:pStyle w:val="Textoindependiente"/>
        <w:ind w:left="0"/>
        <w:jc w:val="center"/>
        <w:rPr>
          <w:rFonts w:ascii="Times New Roman"/>
          <w:sz w:val="20"/>
        </w:rPr>
      </w:pPr>
      <w:r>
        <w:rPr>
          <w:b/>
          <w:sz w:val="30"/>
          <w:szCs w:val="30"/>
        </w:rPr>
        <w:t>Unidad Educativa “Thomas Russell Crampton”</w:t>
      </w:r>
    </w:p>
    <w:p w14:paraId="096FFC56" w14:textId="77777777" w:rsidR="00CF1AD9" w:rsidRDefault="00CF1AD9">
      <w:pPr>
        <w:pStyle w:val="Textoindependiente"/>
        <w:spacing w:before="2"/>
        <w:ind w:left="0"/>
        <w:rPr>
          <w:rFonts w:ascii="Times New Roman"/>
          <w:sz w:val="24"/>
        </w:rPr>
      </w:pPr>
    </w:p>
    <w:p w14:paraId="283026FE" w14:textId="6E76DCCC" w:rsidR="00CF1AD9" w:rsidRDefault="001D0DF1" w:rsidP="000508EE">
      <w:pPr>
        <w:jc w:val="center"/>
        <w:rPr>
          <w:b/>
          <w:color w:val="0070C0"/>
          <w:w w:val="80"/>
          <w:sz w:val="26"/>
          <w:szCs w:val="26"/>
        </w:rPr>
      </w:pPr>
      <w:r w:rsidRPr="000508EE">
        <w:rPr>
          <w:b/>
          <w:color w:val="0070C0"/>
          <w:w w:val="80"/>
          <w:sz w:val="26"/>
          <w:szCs w:val="26"/>
        </w:rPr>
        <w:t>Lista</w:t>
      </w:r>
      <w:r w:rsidRPr="000508EE">
        <w:rPr>
          <w:b/>
          <w:color w:val="0070C0"/>
          <w:spacing w:val="3"/>
          <w:w w:val="80"/>
          <w:sz w:val="26"/>
          <w:szCs w:val="26"/>
        </w:rPr>
        <w:t xml:space="preserve"> </w:t>
      </w:r>
      <w:r w:rsidRPr="000508EE">
        <w:rPr>
          <w:b/>
          <w:color w:val="0070C0"/>
          <w:w w:val="80"/>
          <w:sz w:val="26"/>
          <w:szCs w:val="26"/>
        </w:rPr>
        <w:t>de</w:t>
      </w:r>
      <w:r w:rsidRPr="000508EE">
        <w:rPr>
          <w:b/>
          <w:color w:val="0070C0"/>
          <w:spacing w:val="3"/>
          <w:w w:val="80"/>
          <w:sz w:val="26"/>
          <w:szCs w:val="26"/>
        </w:rPr>
        <w:t xml:space="preserve"> </w:t>
      </w:r>
      <w:r w:rsidRPr="000508EE">
        <w:rPr>
          <w:b/>
          <w:color w:val="0070C0"/>
          <w:w w:val="80"/>
          <w:sz w:val="26"/>
          <w:szCs w:val="26"/>
        </w:rPr>
        <w:t>útiles</w:t>
      </w:r>
      <w:r w:rsidRPr="000508EE">
        <w:rPr>
          <w:b/>
          <w:color w:val="0070C0"/>
          <w:spacing w:val="3"/>
          <w:w w:val="80"/>
          <w:sz w:val="26"/>
          <w:szCs w:val="26"/>
        </w:rPr>
        <w:t xml:space="preserve"> </w:t>
      </w:r>
      <w:r w:rsidRPr="000508EE">
        <w:rPr>
          <w:b/>
          <w:color w:val="0070C0"/>
          <w:w w:val="80"/>
          <w:sz w:val="26"/>
          <w:szCs w:val="26"/>
        </w:rPr>
        <w:t>–</w:t>
      </w:r>
      <w:r w:rsidRPr="000508EE">
        <w:rPr>
          <w:b/>
          <w:color w:val="0070C0"/>
          <w:spacing w:val="-15"/>
          <w:w w:val="80"/>
          <w:sz w:val="26"/>
          <w:szCs w:val="26"/>
        </w:rPr>
        <w:t xml:space="preserve"> </w:t>
      </w:r>
      <w:r w:rsidRPr="000508EE">
        <w:rPr>
          <w:b/>
          <w:color w:val="0070C0"/>
          <w:w w:val="80"/>
          <w:sz w:val="26"/>
          <w:szCs w:val="26"/>
        </w:rPr>
        <w:t>Tercero</w:t>
      </w:r>
      <w:r w:rsidR="000508EE" w:rsidRPr="000508EE">
        <w:rPr>
          <w:b/>
          <w:color w:val="0070C0"/>
          <w:spacing w:val="2"/>
          <w:w w:val="80"/>
          <w:sz w:val="26"/>
          <w:szCs w:val="26"/>
        </w:rPr>
        <w:t xml:space="preserve"> </w:t>
      </w:r>
      <w:r w:rsidRPr="000508EE">
        <w:rPr>
          <w:b/>
          <w:color w:val="0070C0"/>
          <w:w w:val="80"/>
          <w:sz w:val="26"/>
          <w:szCs w:val="26"/>
        </w:rPr>
        <w:t>EGB</w:t>
      </w:r>
    </w:p>
    <w:p w14:paraId="6101758B" w14:textId="77777777" w:rsidR="00E056CF" w:rsidRPr="000508EE" w:rsidRDefault="00E056CF" w:rsidP="000508EE">
      <w:pPr>
        <w:jc w:val="center"/>
        <w:rPr>
          <w:b/>
          <w:color w:val="0070C0"/>
          <w:sz w:val="26"/>
          <w:szCs w:val="26"/>
        </w:rPr>
      </w:pPr>
    </w:p>
    <w:p w14:paraId="5A549725" w14:textId="77777777" w:rsidR="00CF1AD9" w:rsidRPr="000508EE" w:rsidRDefault="00CF1AD9" w:rsidP="000508EE">
      <w:pPr>
        <w:jc w:val="center"/>
        <w:rPr>
          <w:rFonts w:ascii="Arial"/>
          <w:b/>
          <w:color w:val="0070C0"/>
          <w:sz w:val="26"/>
          <w:szCs w:val="26"/>
        </w:rPr>
      </w:pPr>
    </w:p>
    <w:p w14:paraId="7A373B1B" w14:textId="77777777" w:rsidR="00CF1AD9" w:rsidRDefault="00CF1AD9">
      <w:pPr>
        <w:rPr>
          <w:rFonts w:ascii="Arial"/>
          <w:sz w:val="20"/>
        </w:rPr>
        <w:sectPr w:rsidR="00CF1AD9">
          <w:type w:val="continuous"/>
          <w:pgSz w:w="16850" w:h="11920" w:orient="landscape"/>
          <w:pgMar w:top="1100" w:right="2420" w:bottom="280" w:left="2300" w:header="720" w:footer="720" w:gutter="0"/>
          <w:cols w:space="720"/>
        </w:sectPr>
      </w:pPr>
    </w:p>
    <w:p w14:paraId="5B42FEE3" w14:textId="1BE9ABF7" w:rsidR="00CF1AD9" w:rsidRDefault="001D0DF1" w:rsidP="00963B8C">
      <w:r>
        <w:rPr>
          <w:w w:val="80"/>
        </w:rPr>
        <w:lastRenderedPageBreak/>
        <w:t>1</w:t>
      </w:r>
      <w:r>
        <w:rPr>
          <w:spacing w:val="7"/>
          <w:w w:val="80"/>
        </w:rPr>
        <w:t xml:space="preserve"> </w:t>
      </w:r>
      <w:r>
        <w:rPr>
          <w:w w:val="80"/>
        </w:rPr>
        <w:t>caja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lápices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12</w:t>
      </w:r>
      <w:r>
        <w:rPr>
          <w:spacing w:val="7"/>
          <w:w w:val="80"/>
        </w:rPr>
        <w:t xml:space="preserve"> </w:t>
      </w:r>
      <w:r>
        <w:rPr>
          <w:w w:val="80"/>
        </w:rPr>
        <w:t>colores</w:t>
      </w:r>
      <w:r>
        <w:rPr>
          <w:spacing w:val="9"/>
          <w:w w:val="80"/>
        </w:rPr>
        <w:t xml:space="preserve"> </w:t>
      </w:r>
      <w:r>
        <w:rPr>
          <w:w w:val="80"/>
        </w:rPr>
        <w:t>grande</w:t>
      </w:r>
    </w:p>
    <w:p w14:paraId="397189E7" w14:textId="77777777" w:rsidR="00233DD3" w:rsidRDefault="001D0DF1" w:rsidP="00963B8C">
      <w:pPr>
        <w:rPr>
          <w:spacing w:val="-45"/>
          <w:w w:val="80"/>
        </w:rPr>
      </w:pPr>
      <w:r>
        <w:rPr>
          <w:w w:val="80"/>
        </w:rPr>
        <w:t>1</w:t>
      </w:r>
      <w:r>
        <w:rPr>
          <w:spacing w:val="9"/>
          <w:w w:val="80"/>
        </w:rPr>
        <w:t xml:space="preserve"> </w:t>
      </w:r>
      <w:r>
        <w:rPr>
          <w:w w:val="80"/>
        </w:rPr>
        <w:t>par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tijeras</w:t>
      </w:r>
      <w:r>
        <w:rPr>
          <w:spacing w:val="9"/>
          <w:w w:val="80"/>
        </w:rPr>
        <w:t xml:space="preserve"> </w:t>
      </w:r>
      <w:r>
        <w:rPr>
          <w:w w:val="80"/>
        </w:rPr>
        <w:t>punta</w:t>
      </w:r>
      <w:r>
        <w:rPr>
          <w:spacing w:val="9"/>
          <w:w w:val="80"/>
        </w:rPr>
        <w:t xml:space="preserve"> </w:t>
      </w:r>
      <w:r>
        <w:rPr>
          <w:w w:val="80"/>
        </w:rPr>
        <w:t>redonda</w:t>
      </w:r>
      <w:r>
        <w:rPr>
          <w:spacing w:val="-45"/>
          <w:w w:val="80"/>
        </w:rPr>
        <w:t xml:space="preserve"> </w:t>
      </w:r>
    </w:p>
    <w:p w14:paraId="34391EE9" w14:textId="7FDF6D50" w:rsidR="00CF1AD9" w:rsidRDefault="001D0DF1" w:rsidP="00963B8C">
      <w:r>
        <w:rPr>
          <w:w w:val="80"/>
        </w:rPr>
        <w:t>1</w:t>
      </w:r>
      <w:r>
        <w:rPr>
          <w:spacing w:val="3"/>
          <w:w w:val="80"/>
        </w:rPr>
        <w:t xml:space="preserve"> </w:t>
      </w:r>
      <w:r>
        <w:rPr>
          <w:w w:val="80"/>
        </w:rPr>
        <w:t>goma</w:t>
      </w:r>
      <w:r w:rsidR="00FA4947">
        <w:rPr>
          <w:w w:val="80"/>
        </w:rPr>
        <w:t xml:space="preserve"> de barra</w:t>
      </w:r>
      <w:r>
        <w:rPr>
          <w:spacing w:val="4"/>
          <w:w w:val="80"/>
        </w:rPr>
        <w:t xml:space="preserve"> </w:t>
      </w:r>
      <w:r>
        <w:rPr>
          <w:w w:val="80"/>
        </w:rPr>
        <w:t>mediana</w:t>
      </w:r>
    </w:p>
    <w:p w14:paraId="15DBB3AB" w14:textId="77777777" w:rsidR="00AF4126" w:rsidRDefault="001D0DF1" w:rsidP="00963B8C">
      <w:pPr>
        <w:rPr>
          <w:spacing w:val="-46"/>
          <w:w w:val="80"/>
        </w:rPr>
      </w:pPr>
      <w:r>
        <w:rPr>
          <w:w w:val="80"/>
        </w:rPr>
        <w:t>3</w:t>
      </w:r>
      <w:r>
        <w:rPr>
          <w:spacing w:val="9"/>
          <w:w w:val="80"/>
        </w:rPr>
        <w:t xml:space="preserve"> </w:t>
      </w:r>
      <w:r>
        <w:rPr>
          <w:w w:val="80"/>
        </w:rPr>
        <w:t>esferos</w:t>
      </w:r>
      <w:r>
        <w:rPr>
          <w:spacing w:val="10"/>
          <w:w w:val="80"/>
        </w:rPr>
        <w:t xml:space="preserve"> </w:t>
      </w:r>
      <w:r>
        <w:rPr>
          <w:w w:val="80"/>
        </w:rPr>
        <w:t>(rojo,</w:t>
      </w:r>
      <w:r>
        <w:rPr>
          <w:spacing w:val="10"/>
          <w:w w:val="80"/>
        </w:rPr>
        <w:t xml:space="preserve"> </w:t>
      </w:r>
      <w:r>
        <w:rPr>
          <w:w w:val="80"/>
        </w:rPr>
        <w:t>azul,</w:t>
      </w:r>
      <w:r>
        <w:rPr>
          <w:spacing w:val="10"/>
          <w:w w:val="80"/>
        </w:rPr>
        <w:t xml:space="preserve"> </w:t>
      </w:r>
      <w:r>
        <w:rPr>
          <w:w w:val="80"/>
        </w:rPr>
        <w:t>negro)</w:t>
      </w:r>
      <w:r>
        <w:rPr>
          <w:spacing w:val="-46"/>
          <w:w w:val="80"/>
        </w:rPr>
        <w:t xml:space="preserve"> </w:t>
      </w:r>
    </w:p>
    <w:p w14:paraId="0E639F53" w14:textId="0BC81509" w:rsidR="00CF1AD9" w:rsidRDefault="001D0DF1" w:rsidP="00963B8C">
      <w:r>
        <w:rPr>
          <w:w w:val="90"/>
        </w:rPr>
        <w:t>1</w:t>
      </w:r>
      <w:r>
        <w:rPr>
          <w:spacing w:val="-8"/>
          <w:w w:val="90"/>
        </w:rPr>
        <w:t xml:space="preserve"> </w:t>
      </w:r>
      <w:r>
        <w:rPr>
          <w:w w:val="90"/>
        </w:rPr>
        <w:t>lápiz</w:t>
      </w:r>
      <w:r>
        <w:rPr>
          <w:spacing w:val="-7"/>
          <w:w w:val="90"/>
        </w:rPr>
        <w:t xml:space="preserve"> </w:t>
      </w:r>
      <w:r w:rsidR="00FA4947">
        <w:rPr>
          <w:w w:val="90"/>
        </w:rPr>
        <w:t>2</w:t>
      </w:r>
      <w:r>
        <w:rPr>
          <w:w w:val="90"/>
        </w:rPr>
        <w:t>B</w:t>
      </w:r>
    </w:p>
    <w:p w14:paraId="1EE3DBFE" w14:textId="77777777" w:rsidR="00CF1AD9" w:rsidRDefault="001D0DF1" w:rsidP="00963B8C">
      <w:r>
        <w:rPr>
          <w:w w:val="80"/>
        </w:rPr>
        <w:t>1</w:t>
      </w:r>
      <w:r>
        <w:rPr>
          <w:spacing w:val="8"/>
          <w:w w:val="80"/>
        </w:rPr>
        <w:t xml:space="preserve"> </w:t>
      </w:r>
      <w:r>
        <w:rPr>
          <w:w w:val="80"/>
        </w:rPr>
        <w:t>sacapuntas</w:t>
      </w:r>
    </w:p>
    <w:p w14:paraId="267B5287" w14:textId="77777777" w:rsidR="00CF1AD9" w:rsidRDefault="001D0DF1" w:rsidP="00963B8C">
      <w:r>
        <w:rPr>
          <w:w w:val="80"/>
        </w:rPr>
        <w:t>1</w:t>
      </w:r>
      <w:r>
        <w:rPr>
          <w:spacing w:val="6"/>
          <w:w w:val="80"/>
        </w:rPr>
        <w:t xml:space="preserve"> </w:t>
      </w:r>
      <w:r>
        <w:rPr>
          <w:w w:val="80"/>
        </w:rPr>
        <w:t>borrador</w:t>
      </w:r>
    </w:p>
    <w:p w14:paraId="6419C1CF" w14:textId="243E7C53" w:rsidR="00CF1AD9" w:rsidRDefault="001D0DF1" w:rsidP="00963B8C">
      <w:r>
        <w:rPr>
          <w:w w:val="80"/>
        </w:rPr>
        <w:t>1</w:t>
      </w:r>
      <w:r>
        <w:rPr>
          <w:spacing w:val="6"/>
          <w:w w:val="80"/>
        </w:rPr>
        <w:t xml:space="preserve"> </w:t>
      </w:r>
      <w:r w:rsidR="00AF4126">
        <w:rPr>
          <w:w w:val="80"/>
        </w:rPr>
        <w:t xml:space="preserve">regla recta de </w:t>
      </w:r>
      <w:r w:rsidR="008B5DE7">
        <w:rPr>
          <w:w w:val="80"/>
        </w:rPr>
        <w:t>20 cm</w:t>
      </w:r>
    </w:p>
    <w:p w14:paraId="4B2D07F4" w14:textId="7E279BFD" w:rsidR="00CF1AD9" w:rsidRDefault="00797DD2" w:rsidP="00963B8C">
      <w:r>
        <w:rPr>
          <w:w w:val="80"/>
        </w:rPr>
        <w:t>2</w:t>
      </w:r>
      <w:r w:rsidR="001D0DF1">
        <w:rPr>
          <w:spacing w:val="8"/>
          <w:w w:val="80"/>
        </w:rPr>
        <w:t xml:space="preserve"> </w:t>
      </w:r>
      <w:r w:rsidR="001D0DF1">
        <w:rPr>
          <w:w w:val="80"/>
        </w:rPr>
        <w:t>resaltador</w:t>
      </w:r>
      <w:r>
        <w:rPr>
          <w:w w:val="80"/>
        </w:rPr>
        <w:t>es (verde y rosado)</w:t>
      </w:r>
    </w:p>
    <w:p w14:paraId="1996E8BF" w14:textId="39D34F04" w:rsidR="00797DD2" w:rsidRDefault="008B5DE7" w:rsidP="00963B8C">
      <w:pPr>
        <w:rPr>
          <w:spacing w:val="-46"/>
          <w:w w:val="80"/>
        </w:rPr>
      </w:pPr>
      <w:r>
        <w:rPr>
          <w:w w:val="80"/>
        </w:rPr>
        <w:t xml:space="preserve">4 </w:t>
      </w:r>
      <w:r w:rsidR="001D0DF1">
        <w:rPr>
          <w:w w:val="80"/>
        </w:rPr>
        <w:t>marcadores</w:t>
      </w:r>
      <w:r w:rsidR="001D0DF1">
        <w:rPr>
          <w:spacing w:val="7"/>
          <w:w w:val="80"/>
        </w:rPr>
        <w:t xml:space="preserve"> </w:t>
      </w:r>
      <w:r w:rsidR="001D0DF1">
        <w:rPr>
          <w:w w:val="80"/>
        </w:rPr>
        <w:t>tiza</w:t>
      </w:r>
      <w:r w:rsidR="001D0DF1">
        <w:rPr>
          <w:spacing w:val="8"/>
          <w:w w:val="80"/>
        </w:rPr>
        <w:t xml:space="preserve"> </w:t>
      </w:r>
      <w:r w:rsidR="001D0DF1">
        <w:rPr>
          <w:w w:val="80"/>
        </w:rPr>
        <w:t>líquida</w:t>
      </w:r>
      <w:r w:rsidR="001D0DF1">
        <w:rPr>
          <w:spacing w:val="10"/>
          <w:w w:val="80"/>
        </w:rPr>
        <w:t xml:space="preserve"> </w:t>
      </w:r>
      <w:r w:rsidR="001D0DF1">
        <w:rPr>
          <w:w w:val="80"/>
        </w:rPr>
        <w:t>(</w:t>
      </w:r>
      <w:r w:rsidR="004E0E31">
        <w:rPr>
          <w:w w:val="80"/>
        </w:rPr>
        <w:t xml:space="preserve">1 </w:t>
      </w:r>
      <w:r w:rsidR="001D0DF1">
        <w:rPr>
          <w:w w:val="80"/>
        </w:rPr>
        <w:t>negro,</w:t>
      </w:r>
      <w:r w:rsidR="001D0DF1">
        <w:rPr>
          <w:spacing w:val="10"/>
          <w:w w:val="80"/>
        </w:rPr>
        <w:t xml:space="preserve"> </w:t>
      </w:r>
      <w:r w:rsidR="004E0E31">
        <w:rPr>
          <w:spacing w:val="10"/>
          <w:w w:val="80"/>
        </w:rPr>
        <w:t xml:space="preserve">1 </w:t>
      </w:r>
      <w:r w:rsidR="001D0DF1">
        <w:rPr>
          <w:w w:val="80"/>
        </w:rPr>
        <w:t>rojo</w:t>
      </w:r>
      <w:r w:rsidR="001D0DF1">
        <w:rPr>
          <w:spacing w:val="8"/>
          <w:w w:val="80"/>
        </w:rPr>
        <w:t xml:space="preserve"> </w:t>
      </w:r>
      <w:r w:rsidR="001D0DF1">
        <w:rPr>
          <w:w w:val="80"/>
        </w:rPr>
        <w:t>y</w:t>
      </w:r>
      <w:r w:rsidR="001D0DF1">
        <w:rPr>
          <w:spacing w:val="10"/>
          <w:w w:val="80"/>
        </w:rPr>
        <w:t xml:space="preserve"> </w:t>
      </w:r>
      <w:r w:rsidR="004E0E31">
        <w:rPr>
          <w:spacing w:val="10"/>
          <w:w w:val="80"/>
        </w:rPr>
        <w:t>2</w:t>
      </w:r>
      <w:r w:rsidR="00FB5633">
        <w:rPr>
          <w:spacing w:val="10"/>
          <w:w w:val="80"/>
        </w:rPr>
        <w:t xml:space="preserve"> </w:t>
      </w:r>
      <w:r w:rsidR="001D0DF1">
        <w:rPr>
          <w:w w:val="80"/>
        </w:rPr>
        <w:t>azul)</w:t>
      </w:r>
      <w:r w:rsidR="001D0DF1">
        <w:rPr>
          <w:spacing w:val="-46"/>
          <w:w w:val="80"/>
        </w:rPr>
        <w:t xml:space="preserve"> </w:t>
      </w:r>
    </w:p>
    <w:p w14:paraId="4D6B9757" w14:textId="5D74D03F" w:rsidR="00CF1AD9" w:rsidRPr="009A65FA" w:rsidRDefault="001D0DF1" w:rsidP="00963B8C">
      <w:r>
        <w:rPr>
          <w:w w:val="80"/>
        </w:rPr>
        <w:t>1</w:t>
      </w:r>
      <w:r>
        <w:rPr>
          <w:spacing w:val="4"/>
          <w:w w:val="80"/>
        </w:rPr>
        <w:t xml:space="preserve"> </w:t>
      </w:r>
      <w:r>
        <w:rPr>
          <w:w w:val="80"/>
        </w:rPr>
        <w:t>cuaderno</w:t>
      </w:r>
      <w:r>
        <w:rPr>
          <w:spacing w:val="4"/>
          <w:w w:val="80"/>
        </w:rPr>
        <w:t xml:space="preserve"> </w:t>
      </w:r>
      <w:r w:rsidR="00F347B8">
        <w:rPr>
          <w:w w:val="80"/>
        </w:rPr>
        <w:t xml:space="preserve">pequeño </w:t>
      </w:r>
      <w:r>
        <w:rPr>
          <w:w w:val="80"/>
        </w:rPr>
        <w:t>a</w:t>
      </w:r>
      <w:r>
        <w:rPr>
          <w:spacing w:val="4"/>
          <w:w w:val="80"/>
        </w:rPr>
        <w:t xml:space="preserve"> </w:t>
      </w:r>
      <w:r>
        <w:rPr>
          <w:w w:val="80"/>
        </w:rPr>
        <w:t>cuadros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 w:rsidR="00F347B8">
        <w:rPr>
          <w:w w:val="80"/>
        </w:rPr>
        <w:t>6</w:t>
      </w:r>
      <w:r>
        <w:rPr>
          <w:w w:val="80"/>
        </w:rPr>
        <w:t>0</w:t>
      </w:r>
      <w:r>
        <w:rPr>
          <w:spacing w:val="4"/>
          <w:w w:val="80"/>
        </w:rPr>
        <w:t xml:space="preserve"> </w:t>
      </w:r>
      <w:r>
        <w:rPr>
          <w:w w:val="80"/>
        </w:rPr>
        <w:t>hojas</w:t>
      </w:r>
      <w:r>
        <w:rPr>
          <w:spacing w:val="6"/>
          <w:w w:val="80"/>
        </w:rPr>
        <w:t xml:space="preserve"> </w:t>
      </w:r>
      <w:r w:rsidR="0003252B">
        <w:rPr>
          <w:w w:val="80"/>
        </w:rPr>
        <w:t>(</w:t>
      </w:r>
      <w:r w:rsidR="00A469B7" w:rsidRPr="009A65FA">
        <w:rPr>
          <w:rFonts w:ascii="Arial Narrow" w:hAnsi="Arial Narrow"/>
        </w:rPr>
        <w:t>Matemática, forro color amarillo)</w:t>
      </w:r>
    </w:p>
    <w:p w14:paraId="3399C809" w14:textId="46C1B582" w:rsidR="00A469B7" w:rsidRDefault="001D0DF1" w:rsidP="00963B8C">
      <w:pPr>
        <w:rPr>
          <w:spacing w:val="1"/>
          <w:w w:val="80"/>
        </w:rPr>
      </w:pPr>
      <w:r>
        <w:rPr>
          <w:w w:val="80"/>
        </w:rPr>
        <w:t>1</w:t>
      </w:r>
      <w:r>
        <w:rPr>
          <w:spacing w:val="17"/>
          <w:w w:val="80"/>
        </w:rPr>
        <w:t xml:space="preserve"> </w:t>
      </w:r>
      <w:r>
        <w:rPr>
          <w:w w:val="80"/>
        </w:rPr>
        <w:t>cuaderno</w:t>
      </w:r>
      <w:r w:rsidR="00FB5633">
        <w:rPr>
          <w:spacing w:val="17"/>
          <w:w w:val="80"/>
        </w:rPr>
        <w:t xml:space="preserve"> pequeño</w:t>
      </w:r>
      <w:r w:rsidR="00A469B7"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>
        <w:rPr>
          <w:w w:val="80"/>
        </w:rPr>
        <w:t>1</w:t>
      </w:r>
      <w:r>
        <w:rPr>
          <w:spacing w:val="17"/>
          <w:w w:val="80"/>
        </w:rPr>
        <w:t xml:space="preserve"> </w:t>
      </w:r>
      <w:r>
        <w:rPr>
          <w:w w:val="80"/>
        </w:rPr>
        <w:t>línea</w:t>
      </w:r>
      <w:r>
        <w:rPr>
          <w:spacing w:val="18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 w:rsidR="00F347B8">
        <w:rPr>
          <w:w w:val="80"/>
        </w:rPr>
        <w:t>6</w:t>
      </w:r>
      <w:r>
        <w:rPr>
          <w:w w:val="80"/>
        </w:rPr>
        <w:t>0</w:t>
      </w:r>
      <w:r>
        <w:rPr>
          <w:spacing w:val="14"/>
          <w:w w:val="80"/>
        </w:rPr>
        <w:t xml:space="preserve"> </w:t>
      </w:r>
      <w:r>
        <w:rPr>
          <w:w w:val="80"/>
        </w:rPr>
        <w:t>hojas</w:t>
      </w:r>
      <w:r>
        <w:rPr>
          <w:spacing w:val="18"/>
          <w:w w:val="80"/>
        </w:rPr>
        <w:t xml:space="preserve"> </w:t>
      </w:r>
      <w:r w:rsidR="00E056CF">
        <w:rPr>
          <w:spacing w:val="18"/>
          <w:w w:val="80"/>
        </w:rPr>
        <w:t>(</w:t>
      </w:r>
      <w:r>
        <w:rPr>
          <w:w w:val="80"/>
        </w:rPr>
        <w:t>Lengua</w:t>
      </w:r>
      <w:r w:rsidR="00963B8C">
        <w:rPr>
          <w:w w:val="80"/>
        </w:rPr>
        <w:t xml:space="preserve"> </w:t>
      </w:r>
      <w:r w:rsidR="00E056CF">
        <w:rPr>
          <w:spacing w:val="15"/>
          <w:w w:val="80"/>
        </w:rPr>
        <w:t xml:space="preserve">y </w:t>
      </w:r>
      <w:bookmarkStart w:id="0" w:name="_GoBack"/>
      <w:bookmarkEnd w:id="0"/>
      <w:r>
        <w:rPr>
          <w:w w:val="80"/>
        </w:rPr>
        <w:t>Literatura</w:t>
      </w:r>
      <w:r w:rsidR="007D0905">
        <w:rPr>
          <w:w w:val="80"/>
        </w:rPr>
        <w:t>,</w:t>
      </w:r>
      <w:r w:rsidR="0090260A">
        <w:rPr>
          <w:w w:val="80"/>
        </w:rPr>
        <w:t xml:space="preserve"> </w:t>
      </w:r>
      <w:r w:rsidR="007D0905">
        <w:rPr>
          <w:w w:val="80"/>
        </w:rPr>
        <w:t>forro color celeste)</w:t>
      </w:r>
    </w:p>
    <w:p w14:paraId="4F683063" w14:textId="58D721CD" w:rsidR="00CF1AD9" w:rsidRPr="00C235C0" w:rsidRDefault="001D0DF1" w:rsidP="00963B8C">
      <w:pPr>
        <w:rPr>
          <w:w w:val="80"/>
        </w:rPr>
      </w:pPr>
      <w:r>
        <w:rPr>
          <w:w w:val="80"/>
        </w:rPr>
        <w:t>1</w:t>
      </w:r>
      <w:r>
        <w:rPr>
          <w:spacing w:val="8"/>
          <w:w w:val="80"/>
        </w:rPr>
        <w:t xml:space="preserve"> </w:t>
      </w:r>
      <w:r>
        <w:rPr>
          <w:w w:val="80"/>
        </w:rPr>
        <w:t>cuaderno</w:t>
      </w:r>
      <w:r>
        <w:rPr>
          <w:spacing w:val="9"/>
          <w:w w:val="80"/>
        </w:rPr>
        <w:t xml:space="preserve"> </w:t>
      </w:r>
      <w:r w:rsidR="00FA4947">
        <w:rPr>
          <w:w w:val="80"/>
        </w:rPr>
        <w:t>grande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 w:rsidR="00FA4947">
        <w:rPr>
          <w:w w:val="80"/>
        </w:rPr>
        <w:t>6</w:t>
      </w:r>
      <w:r>
        <w:rPr>
          <w:w w:val="80"/>
        </w:rPr>
        <w:t>0</w:t>
      </w:r>
      <w:r>
        <w:rPr>
          <w:spacing w:val="9"/>
          <w:w w:val="80"/>
        </w:rPr>
        <w:t xml:space="preserve"> </w:t>
      </w:r>
      <w:r>
        <w:rPr>
          <w:w w:val="80"/>
        </w:rPr>
        <w:t>hojas</w:t>
      </w:r>
      <w:r w:rsidR="00FA4947">
        <w:rPr>
          <w:w w:val="80"/>
        </w:rPr>
        <w:t xml:space="preserve"> 1 línea</w:t>
      </w:r>
      <w:r>
        <w:rPr>
          <w:spacing w:val="9"/>
          <w:w w:val="80"/>
        </w:rPr>
        <w:t xml:space="preserve"> </w:t>
      </w:r>
      <w:r w:rsidR="00120066">
        <w:rPr>
          <w:spacing w:val="9"/>
          <w:w w:val="80"/>
        </w:rPr>
        <w:t>(</w:t>
      </w:r>
      <w:r>
        <w:rPr>
          <w:w w:val="80"/>
        </w:rPr>
        <w:t>Ciencia</w:t>
      </w:r>
      <w:r>
        <w:rPr>
          <w:spacing w:val="9"/>
          <w:w w:val="80"/>
        </w:rPr>
        <w:t xml:space="preserve"> </w:t>
      </w:r>
      <w:r>
        <w:rPr>
          <w:w w:val="80"/>
        </w:rPr>
        <w:t>Naturales</w:t>
      </w:r>
      <w:r w:rsidR="00E056CF">
        <w:rPr>
          <w:w w:val="80"/>
        </w:rPr>
        <w:t xml:space="preserve"> </w:t>
      </w:r>
      <w:r w:rsidR="008F4264">
        <w:rPr>
          <w:w w:val="80"/>
        </w:rPr>
        <w:t>-</w:t>
      </w:r>
      <w:r w:rsidR="00E056CF">
        <w:rPr>
          <w:w w:val="80"/>
        </w:rPr>
        <w:t xml:space="preserve"> </w:t>
      </w:r>
      <w:r w:rsidR="002246DC">
        <w:rPr>
          <w:w w:val="80"/>
        </w:rPr>
        <w:t>EESS</w:t>
      </w:r>
      <w:r w:rsidR="00F64326">
        <w:rPr>
          <w:spacing w:val="7"/>
          <w:w w:val="80"/>
        </w:rPr>
        <w:t>, forro color verde)</w:t>
      </w:r>
    </w:p>
    <w:p w14:paraId="24245700" w14:textId="400070EA" w:rsidR="00CF1AD9" w:rsidRPr="00BF5C26" w:rsidRDefault="001D0DF1" w:rsidP="00963B8C">
      <w:pPr>
        <w:rPr>
          <w:w w:val="80"/>
        </w:rPr>
      </w:pPr>
      <w:r>
        <w:rPr>
          <w:w w:val="80"/>
        </w:rPr>
        <w:lastRenderedPageBreak/>
        <w:t>1</w:t>
      </w:r>
      <w:r>
        <w:rPr>
          <w:spacing w:val="8"/>
          <w:w w:val="80"/>
        </w:rPr>
        <w:t xml:space="preserve"> </w:t>
      </w:r>
      <w:r>
        <w:rPr>
          <w:w w:val="80"/>
        </w:rPr>
        <w:t>cuaderno</w:t>
      </w:r>
      <w:r>
        <w:rPr>
          <w:spacing w:val="8"/>
          <w:w w:val="80"/>
        </w:rPr>
        <w:t xml:space="preserve"> </w:t>
      </w:r>
      <w:r w:rsidR="00FA4947">
        <w:rPr>
          <w:w w:val="80"/>
        </w:rPr>
        <w:t>grande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 w:rsidR="00DF52E4">
        <w:rPr>
          <w:w w:val="80"/>
        </w:rPr>
        <w:t xml:space="preserve">60 </w:t>
      </w:r>
      <w:r>
        <w:rPr>
          <w:w w:val="80"/>
        </w:rPr>
        <w:t>hojas</w:t>
      </w:r>
      <w:r>
        <w:rPr>
          <w:spacing w:val="11"/>
          <w:w w:val="80"/>
        </w:rPr>
        <w:t xml:space="preserve"> </w:t>
      </w:r>
      <w:r w:rsidR="00F40863">
        <w:rPr>
          <w:spacing w:val="11"/>
          <w:w w:val="80"/>
        </w:rPr>
        <w:t>1 línea</w:t>
      </w:r>
      <w:r>
        <w:rPr>
          <w:w w:val="80"/>
        </w:rPr>
        <w:t>–</w:t>
      </w:r>
      <w:r w:rsidR="006C6622">
        <w:rPr>
          <w:w w:val="80"/>
        </w:rPr>
        <w:t>(</w:t>
      </w:r>
      <w:proofErr w:type="gramStart"/>
      <w:r w:rsidR="000A0982">
        <w:rPr>
          <w:w w:val="80"/>
        </w:rPr>
        <w:t>I</w:t>
      </w:r>
      <w:r>
        <w:rPr>
          <w:w w:val="80"/>
        </w:rPr>
        <w:t>nglés</w:t>
      </w:r>
      <w:proofErr w:type="gramEnd"/>
      <w:r>
        <w:rPr>
          <w:spacing w:val="-46"/>
          <w:w w:val="80"/>
        </w:rPr>
        <w:t xml:space="preserve"> </w:t>
      </w:r>
      <w:r w:rsidR="000A0982">
        <w:rPr>
          <w:spacing w:val="-46"/>
          <w:w w:val="80"/>
        </w:rPr>
        <w:t>-</w:t>
      </w:r>
      <w:r w:rsidR="00BF5C26">
        <w:rPr>
          <w:w w:val="80"/>
        </w:rPr>
        <w:t xml:space="preserve"> Francés)</w:t>
      </w:r>
    </w:p>
    <w:p w14:paraId="212A70A5" w14:textId="41BB8799" w:rsidR="00DA4D00" w:rsidRDefault="001D0DF1" w:rsidP="00963B8C">
      <w:pPr>
        <w:rPr>
          <w:spacing w:val="-45"/>
          <w:w w:val="80"/>
        </w:rPr>
      </w:pPr>
      <w:r>
        <w:rPr>
          <w:w w:val="80"/>
        </w:rPr>
        <w:t>1</w:t>
      </w:r>
      <w:r>
        <w:rPr>
          <w:spacing w:val="9"/>
          <w:w w:val="80"/>
        </w:rPr>
        <w:t xml:space="preserve"> </w:t>
      </w:r>
      <w:r>
        <w:rPr>
          <w:w w:val="80"/>
        </w:rPr>
        <w:t>cuaderno</w:t>
      </w:r>
      <w:r>
        <w:rPr>
          <w:spacing w:val="9"/>
          <w:w w:val="80"/>
        </w:rPr>
        <w:t xml:space="preserve"> </w:t>
      </w:r>
      <w:proofErr w:type="spellStart"/>
      <w:r w:rsidR="00FA4947">
        <w:rPr>
          <w:w w:val="80"/>
        </w:rPr>
        <w:t>boc</w:t>
      </w:r>
      <w:r w:rsidR="00797DD2">
        <w:rPr>
          <w:w w:val="80"/>
        </w:rPr>
        <w:t>etero</w:t>
      </w:r>
      <w:proofErr w:type="spellEnd"/>
      <w:r w:rsidR="00797DD2">
        <w:rPr>
          <w:w w:val="80"/>
        </w:rPr>
        <w:t xml:space="preserve"> A</w:t>
      </w:r>
      <w:r w:rsidR="003B6534">
        <w:rPr>
          <w:w w:val="80"/>
        </w:rPr>
        <w:t>4</w:t>
      </w:r>
      <w:r>
        <w:rPr>
          <w:spacing w:val="11"/>
          <w:w w:val="80"/>
        </w:rPr>
        <w:t xml:space="preserve"> </w:t>
      </w:r>
      <w:r>
        <w:rPr>
          <w:w w:val="80"/>
        </w:rPr>
        <w:t>–</w:t>
      </w:r>
      <w:r>
        <w:rPr>
          <w:spacing w:val="10"/>
          <w:w w:val="80"/>
        </w:rPr>
        <w:t xml:space="preserve"> </w:t>
      </w:r>
      <w:r>
        <w:rPr>
          <w:w w:val="80"/>
        </w:rPr>
        <w:t>Educación</w:t>
      </w:r>
      <w:r>
        <w:rPr>
          <w:spacing w:val="9"/>
          <w:w w:val="80"/>
        </w:rPr>
        <w:t xml:space="preserve"> </w:t>
      </w:r>
      <w:r>
        <w:rPr>
          <w:w w:val="80"/>
        </w:rPr>
        <w:t>Cultural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7"/>
          <w:w w:val="80"/>
        </w:rPr>
        <w:t xml:space="preserve"> </w:t>
      </w:r>
      <w:r>
        <w:rPr>
          <w:w w:val="80"/>
        </w:rPr>
        <w:t>Artística</w:t>
      </w:r>
      <w:r>
        <w:rPr>
          <w:spacing w:val="-45"/>
          <w:w w:val="80"/>
        </w:rPr>
        <w:t xml:space="preserve"> </w:t>
      </w:r>
    </w:p>
    <w:p w14:paraId="0433F683" w14:textId="761722E3" w:rsidR="00DA4D00" w:rsidRPr="00915B59" w:rsidRDefault="001D0DF1" w:rsidP="00963B8C">
      <w:r>
        <w:rPr>
          <w:w w:val="80"/>
        </w:rPr>
        <w:t>1</w:t>
      </w:r>
      <w:r>
        <w:rPr>
          <w:spacing w:val="1"/>
          <w:w w:val="80"/>
        </w:rPr>
        <w:t xml:space="preserve"> </w:t>
      </w:r>
      <w:r>
        <w:rPr>
          <w:w w:val="80"/>
        </w:rPr>
        <w:t>cuaderno</w:t>
      </w:r>
      <w:r>
        <w:rPr>
          <w:spacing w:val="-1"/>
          <w:w w:val="80"/>
        </w:rPr>
        <w:t xml:space="preserve"> </w:t>
      </w:r>
      <w:r w:rsidR="00E056CF">
        <w:rPr>
          <w:spacing w:val="-1"/>
          <w:w w:val="80"/>
        </w:rPr>
        <w:t xml:space="preserve">pequeño </w:t>
      </w:r>
      <w:r>
        <w:rPr>
          <w:w w:val="80"/>
        </w:rPr>
        <w:t>pautado</w:t>
      </w:r>
      <w:r>
        <w:rPr>
          <w:spacing w:val="-2"/>
          <w:w w:val="80"/>
        </w:rPr>
        <w:t xml:space="preserve"> </w:t>
      </w:r>
      <w:r>
        <w:rPr>
          <w:w w:val="80"/>
        </w:rPr>
        <w:t>A4</w:t>
      </w:r>
      <w:r>
        <w:rPr>
          <w:spacing w:val="2"/>
          <w:w w:val="80"/>
        </w:rPr>
        <w:t xml:space="preserve"> </w:t>
      </w:r>
    </w:p>
    <w:p w14:paraId="5884AB0C" w14:textId="77777777" w:rsidR="00CF1AD9" w:rsidRDefault="001D0DF1" w:rsidP="00963B8C">
      <w:r>
        <w:rPr>
          <w:spacing w:val="-46"/>
          <w:w w:val="80"/>
        </w:rPr>
        <w:t xml:space="preserve"> </w:t>
      </w:r>
      <w:r w:rsidR="00DA4D00">
        <w:rPr>
          <w:w w:val="80"/>
        </w:rPr>
        <w:t>10</w:t>
      </w:r>
      <w:r>
        <w:rPr>
          <w:w w:val="80"/>
        </w:rPr>
        <w:t>0</w:t>
      </w:r>
      <w:r>
        <w:rPr>
          <w:spacing w:val="2"/>
          <w:w w:val="80"/>
        </w:rPr>
        <w:t xml:space="preserve"> </w:t>
      </w:r>
      <w:r>
        <w:rPr>
          <w:w w:val="80"/>
        </w:rPr>
        <w:t>hojas</w:t>
      </w:r>
      <w:r>
        <w:rPr>
          <w:spacing w:val="3"/>
          <w:w w:val="80"/>
        </w:rPr>
        <w:t xml:space="preserve"> </w:t>
      </w:r>
      <w:r>
        <w:rPr>
          <w:w w:val="80"/>
        </w:rPr>
        <w:t>de papel</w:t>
      </w:r>
      <w:r>
        <w:rPr>
          <w:spacing w:val="1"/>
          <w:w w:val="80"/>
        </w:rPr>
        <w:t xml:space="preserve"> </w:t>
      </w:r>
      <w:r w:rsidR="00DA4D00">
        <w:rPr>
          <w:w w:val="80"/>
        </w:rPr>
        <w:t>boom</w:t>
      </w:r>
      <w:r>
        <w:rPr>
          <w:spacing w:val="3"/>
          <w:w w:val="80"/>
        </w:rPr>
        <w:t xml:space="preserve"> </w:t>
      </w:r>
      <w:r>
        <w:rPr>
          <w:w w:val="80"/>
        </w:rPr>
        <w:t>tamaño</w:t>
      </w:r>
      <w:r>
        <w:rPr>
          <w:spacing w:val="2"/>
          <w:w w:val="80"/>
        </w:rPr>
        <w:t xml:space="preserve"> </w:t>
      </w:r>
      <w:r>
        <w:rPr>
          <w:w w:val="80"/>
        </w:rPr>
        <w:t>A4</w:t>
      </w:r>
    </w:p>
    <w:p w14:paraId="74A2D2AF" w14:textId="77777777" w:rsidR="00CF1AD9" w:rsidRDefault="001D0DF1" w:rsidP="00963B8C">
      <w:r>
        <w:rPr>
          <w:spacing w:val="-46"/>
          <w:w w:val="80"/>
        </w:rPr>
        <w:t xml:space="preserve"> </w:t>
      </w:r>
      <w:r w:rsidR="00DA4D00">
        <w:rPr>
          <w:w w:val="85"/>
        </w:rPr>
        <w:t>10</w:t>
      </w:r>
      <w:r>
        <w:rPr>
          <w:spacing w:val="-5"/>
          <w:w w:val="85"/>
        </w:rPr>
        <w:t xml:space="preserve"> </w:t>
      </w:r>
      <w:r>
        <w:rPr>
          <w:w w:val="85"/>
        </w:rPr>
        <w:t>cartulinas</w:t>
      </w:r>
      <w:r>
        <w:rPr>
          <w:spacing w:val="-5"/>
          <w:w w:val="85"/>
        </w:rPr>
        <w:t xml:space="preserve"> </w:t>
      </w:r>
      <w:r>
        <w:rPr>
          <w:w w:val="85"/>
        </w:rPr>
        <w:t>blancas</w:t>
      </w:r>
    </w:p>
    <w:p w14:paraId="47189A9D" w14:textId="0FAD1840" w:rsidR="00EA4DC1" w:rsidRDefault="00DA4D00" w:rsidP="00963B8C">
      <w:pPr>
        <w:rPr>
          <w:w w:val="80"/>
        </w:rPr>
      </w:pPr>
      <w:r>
        <w:rPr>
          <w:w w:val="80"/>
        </w:rPr>
        <w:t>1</w:t>
      </w:r>
      <w:r w:rsidR="00B247C4">
        <w:rPr>
          <w:w w:val="80"/>
        </w:rPr>
        <w:t xml:space="preserve"> paquete </w:t>
      </w:r>
      <w:r w:rsidR="00801FA4">
        <w:rPr>
          <w:w w:val="80"/>
        </w:rPr>
        <w:t xml:space="preserve">de </w:t>
      </w:r>
      <w:r w:rsidR="00B247C4">
        <w:rPr>
          <w:w w:val="80"/>
        </w:rPr>
        <w:t>cartulin</w:t>
      </w:r>
      <w:r w:rsidR="00801FA4">
        <w:rPr>
          <w:w w:val="80"/>
        </w:rPr>
        <w:t>as iri</w:t>
      </w:r>
      <w:r w:rsidR="00EA4DC1">
        <w:rPr>
          <w:w w:val="80"/>
        </w:rPr>
        <w:t>s</w:t>
      </w:r>
    </w:p>
    <w:p w14:paraId="3E9D25F2" w14:textId="187C14B8" w:rsidR="00A77350" w:rsidRDefault="00A77350" w:rsidP="00963B8C">
      <w:pPr>
        <w:rPr>
          <w:w w:val="80"/>
        </w:rPr>
      </w:pPr>
      <w:r>
        <w:rPr>
          <w:w w:val="80"/>
        </w:rPr>
        <w:t xml:space="preserve">1 </w:t>
      </w:r>
      <w:proofErr w:type="spellStart"/>
      <w:r>
        <w:rPr>
          <w:w w:val="80"/>
        </w:rPr>
        <w:t>Masking</w:t>
      </w:r>
      <w:proofErr w:type="spellEnd"/>
      <w:r>
        <w:rPr>
          <w:w w:val="80"/>
        </w:rPr>
        <w:t xml:space="preserve"> grueso</w:t>
      </w:r>
    </w:p>
    <w:p w14:paraId="5C2D04AA" w14:textId="7966E598" w:rsidR="00846CD0" w:rsidRDefault="00846CD0" w:rsidP="00963B8C">
      <w:pPr>
        <w:rPr>
          <w:w w:val="80"/>
        </w:rPr>
      </w:pPr>
      <w:r>
        <w:rPr>
          <w:w w:val="80"/>
        </w:rPr>
        <w:t xml:space="preserve">2 barras de </w:t>
      </w:r>
      <w:proofErr w:type="spellStart"/>
      <w:r>
        <w:rPr>
          <w:w w:val="80"/>
        </w:rPr>
        <w:t>silicon</w:t>
      </w:r>
      <w:proofErr w:type="spellEnd"/>
      <w:r>
        <w:rPr>
          <w:w w:val="80"/>
        </w:rPr>
        <w:t xml:space="preserve"> delgada</w:t>
      </w:r>
    </w:p>
    <w:p w14:paraId="64131489" w14:textId="533BF19A" w:rsidR="00CF1AD9" w:rsidRDefault="0010751B" w:rsidP="00963B8C">
      <w:pPr>
        <w:rPr>
          <w:w w:val="80"/>
        </w:rPr>
      </w:pPr>
      <w:r>
        <w:rPr>
          <w:w w:val="80"/>
        </w:rPr>
        <w:t xml:space="preserve">1 paquete de </w:t>
      </w:r>
      <w:proofErr w:type="spellStart"/>
      <w:r>
        <w:rPr>
          <w:w w:val="80"/>
        </w:rPr>
        <w:t>fomix</w:t>
      </w:r>
      <w:proofErr w:type="spellEnd"/>
      <w:r>
        <w:rPr>
          <w:w w:val="80"/>
        </w:rPr>
        <w:t xml:space="preserve"> escarchado</w:t>
      </w:r>
    </w:p>
    <w:p w14:paraId="1D941C2D" w14:textId="0BBE5A3E" w:rsidR="00A24322" w:rsidRDefault="00A24322" w:rsidP="00963B8C">
      <w:r>
        <w:rPr>
          <w:w w:val="80"/>
        </w:rPr>
        <w:t xml:space="preserve">1 Pliego de </w:t>
      </w:r>
      <w:proofErr w:type="spellStart"/>
      <w:r>
        <w:rPr>
          <w:w w:val="80"/>
        </w:rPr>
        <w:t>fomix</w:t>
      </w:r>
      <w:proofErr w:type="spellEnd"/>
      <w:r>
        <w:rPr>
          <w:w w:val="80"/>
        </w:rPr>
        <w:t xml:space="preserve"> de cualquier color</w:t>
      </w:r>
    </w:p>
    <w:p w14:paraId="4B07A4C9" w14:textId="77777777" w:rsidR="00CF1AD9" w:rsidRDefault="00A469B7" w:rsidP="00963B8C">
      <w:r>
        <w:rPr>
          <w:w w:val="90"/>
        </w:rPr>
        <w:t xml:space="preserve">1 </w:t>
      </w:r>
      <w:r w:rsidR="001D0DF1">
        <w:rPr>
          <w:w w:val="90"/>
        </w:rPr>
        <w:t>toma-todo</w:t>
      </w:r>
    </w:p>
    <w:p w14:paraId="7F4984C3" w14:textId="77777777" w:rsidR="00CF1AD9" w:rsidRPr="00A469B7" w:rsidRDefault="001D0DF1" w:rsidP="00963B8C">
      <w:pPr>
        <w:rPr>
          <w:b/>
        </w:rPr>
      </w:pPr>
      <w:r w:rsidRPr="00A469B7">
        <w:rPr>
          <w:b/>
          <w:w w:val="80"/>
        </w:rPr>
        <w:t>Material</w:t>
      </w:r>
      <w:r w:rsidRPr="00A469B7">
        <w:rPr>
          <w:b/>
          <w:spacing w:val="9"/>
          <w:w w:val="80"/>
        </w:rPr>
        <w:t xml:space="preserve"> </w:t>
      </w:r>
      <w:r w:rsidRPr="00A469B7">
        <w:rPr>
          <w:b/>
          <w:w w:val="80"/>
        </w:rPr>
        <w:t>de</w:t>
      </w:r>
      <w:r w:rsidRPr="00A469B7">
        <w:rPr>
          <w:b/>
          <w:spacing w:val="7"/>
          <w:w w:val="80"/>
        </w:rPr>
        <w:t xml:space="preserve"> </w:t>
      </w:r>
      <w:r w:rsidRPr="00A469B7">
        <w:rPr>
          <w:b/>
          <w:w w:val="80"/>
        </w:rPr>
        <w:t>aseo</w:t>
      </w:r>
      <w:r w:rsidRPr="00A469B7">
        <w:rPr>
          <w:b/>
          <w:spacing w:val="9"/>
          <w:w w:val="80"/>
        </w:rPr>
        <w:t xml:space="preserve"> </w:t>
      </w:r>
    </w:p>
    <w:p w14:paraId="7201E590" w14:textId="1FF00249" w:rsidR="00CF1AD9" w:rsidRDefault="009A65FA" w:rsidP="00963B8C">
      <w:r>
        <w:rPr>
          <w:w w:val="80"/>
        </w:rPr>
        <w:t xml:space="preserve">2 </w:t>
      </w:r>
      <w:r w:rsidR="001D0DF1">
        <w:rPr>
          <w:w w:val="80"/>
        </w:rPr>
        <w:t>rollos</w:t>
      </w:r>
      <w:r w:rsidR="001D0DF1">
        <w:rPr>
          <w:spacing w:val="9"/>
          <w:w w:val="80"/>
        </w:rPr>
        <w:t xml:space="preserve"> </w:t>
      </w:r>
      <w:r w:rsidR="001D0DF1">
        <w:rPr>
          <w:w w:val="80"/>
        </w:rPr>
        <w:t>de</w:t>
      </w:r>
      <w:r w:rsidR="001D0DF1">
        <w:rPr>
          <w:spacing w:val="9"/>
          <w:w w:val="80"/>
        </w:rPr>
        <w:t xml:space="preserve"> </w:t>
      </w:r>
      <w:r w:rsidR="001D0DF1">
        <w:rPr>
          <w:w w:val="80"/>
        </w:rPr>
        <w:t>papel</w:t>
      </w:r>
      <w:r w:rsidR="001D0DF1">
        <w:rPr>
          <w:spacing w:val="7"/>
          <w:w w:val="80"/>
        </w:rPr>
        <w:t xml:space="preserve"> </w:t>
      </w:r>
      <w:r>
        <w:rPr>
          <w:spacing w:val="7"/>
          <w:w w:val="80"/>
        </w:rPr>
        <w:t xml:space="preserve">higiénico </w:t>
      </w:r>
      <w:r w:rsidR="001D0DF1">
        <w:rPr>
          <w:w w:val="80"/>
        </w:rPr>
        <w:t>industrial</w:t>
      </w:r>
    </w:p>
    <w:p w14:paraId="4DD0C5BD" w14:textId="77777777" w:rsidR="00CF1AD9" w:rsidRDefault="0062747E" w:rsidP="00963B8C">
      <w:pPr>
        <w:rPr>
          <w:w w:val="80"/>
        </w:rPr>
      </w:pPr>
      <w:r>
        <w:rPr>
          <w:w w:val="80"/>
        </w:rPr>
        <w:t>2</w:t>
      </w:r>
      <w:r w:rsidR="001D0DF1">
        <w:rPr>
          <w:spacing w:val="8"/>
          <w:w w:val="80"/>
        </w:rPr>
        <w:t xml:space="preserve"> </w:t>
      </w:r>
      <w:r w:rsidR="001D0DF1">
        <w:rPr>
          <w:w w:val="80"/>
        </w:rPr>
        <w:t>paquete</w:t>
      </w:r>
      <w:r>
        <w:rPr>
          <w:w w:val="80"/>
        </w:rPr>
        <w:t>s</w:t>
      </w:r>
      <w:r w:rsidR="001D0DF1">
        <w:rPr>
          <w:spacing w:val="9"/>
          <w:w w:val="80"/>
        </w:rPr>
        <w:t xml:space="preserve"> </w:t>
      </w:r>
      <w:r w:rsidR="001D0DF1">
        <w:rPr>
          <w:w w:val="80"/>
        </w:rPr>
        <w:t>de</w:t>
      </w:r>
      <w:r w:rsidR="001D0DF1">
        <w:rPr>
          <w:spacing w:val="9"/>
          <w:w w:val="80"/>
        </w:rPr>
        <w:t xml:space="preserve"> </w:t>
      </w:r>
      <w:r w:rsidR="001D0DF1">
        <w:rPr>
          <w:w w:val="80"/>
        </w:rPr>
        <w:t>toallas</w:t>
      </w:r>
      <w:r w:rsidR="001D0DF1">
        <w:rPr>
          <w:spacing w:val="9"/>
          <w:w w:val="80"/>
        </w:rPr>
        <w:t xml:space="preserve"> </w:t>
      </w:r>
      <w:r w:rsidR="001D0DF1">
        <w:rPr>
          <w:w w:val="80"/>
        </w:rPr>
        <w:t>desechables</w:t>
      </w:r>
      <w:r>
        <w:rPr>
          <w:w w:val="80"/>
        </w:rPr>
        <w:t xml:space="preserve"> en Z</w:t>
      </w:r>
    </w:p>
    <w:p w14:paraId="4C420297" w14:textId="0478F461" w:rsidR="002F6355" w:rsidRDefault="002F6355" w:rsidP="00963B8C">
      <w:r>
        <w:rPr>
          <w:w w:val="80"/>
        </w:rPr>
        <w:t>1 paquete de pañitos húmedos 100 unidades</w:t>
      </w:r>
    </w:p>
    <w:p w14:paraId="5D3ECA63" w14:textId="77777777" w:rsidR="00CF1AD9" w:rsidRPr="001D0DF1" w:rsidRDefault="001D0DF1" w:rsidP="00963B8C">
      <w:r>
        <w:rPr>
          <w:w w:val="80"/>
        </w:rPr>
        <w:t>1</w:t>
      </w:r>
      <w:r>
        <w:rPr>
          <w:spacing w:val="3"/>
          <w:w w:val="80"/>
        </w:rPr>
        <w:t xml:space="preserve"> </w:t>
      </w:r>
      <w:r>
        <w:rPr>
          <w:w w:val="80"/>
        </w:rPr>
        <w:t>jabón</w:t>
      </w:r>
      <w:r>
        <w:rPr>
          <w:spacing w:val="1"/>
          <w:w w:val="80"/>
        </w:rPr>
        <w:t xml:space="preserve"> </w:t>
      </w:r>
      <w:r>
        <w:rPr>
          <w:w w:val="80"/>
        </w:rPr>
        <w:t>líquido</w:t>
      </w:r>
      <w:r>
        <w:rPr>
          <w:spacing w:val="4"/>
          <w:w w:val="80"/>
        </w:rPr>
        <w:t xml:space="preserve"> </w:t>
      </w:r>
      <w:r>
        <w:rPr>
          <w:w w:val="80"/>
        </w:rPr>
        <w:t>1 litro</w:t>
      </w:r>
    </w:p>
    <w:p w14:paraId="33C15D5B" w14:textId="27B1B140" w:rsidR="00E056CF" w:rsidRPr="00E056CF" w:rsidRDefault="00E056CF" w:rsidP="00963B8C">
      <w:pPr>
        <w:rPr>
          <w:w w:val="80"/>
        </w:rPr>
        <w:sectPr w:rsidR="00E056CF" w:rsidRPr="00E056CF">
          <w:type w:val="continuous"/>
          <w:pgSz w:w="16850" w:h="11920" w:orient="landscape"/>
          <w:pgMar w:top="1100" w:right="2420" w:bottom="280" w:left="2300" w:header="720" w:footer="720" w:gutter="0"/>
          <w:cols w:num="2" w:space="720" w:equalWidth="0">
            <w:col w:w="5679" w:space="682"/>
            <w:col w:w="5769"/>
          </w:cols>
        </w:sectPr>
      </w:pPr>
    </w:p>
    <w:p w14:paraId="0B1867AF" w14:textId="77777777" w:rsidR="00CF1AD9" w:rsidRDefault="00CF1AD9">
      <w:pPr>
        <w:pStyle w:val="Textoindependiente"/>
        <w:spacing w:before="7"/>
        <w:ind w:left="0"/>
        <w:rPr>
          <w:sz w:val="9"/>
        </w:rPr>
      </w:pPr>
    </w:p>
    <w:p w14:paraId="2B0F8500" w14:textId="77777777" w:rsidR="00E056CF" w:rsidRDefault="00E056CF" w:rsidP="00963B8C">
      <w:pPr>
        <w:pStyle w:val="Sinespaciado"/>
        <w:spacing w:line="276" w:lineRule="auto"/>
        <w:rPr>
          <w:rFonts w:ascii="Arial"/>
          <w:b/>
          <w:w w:val="80"/>
        </w:rPr>
      </w:pPr>
    </w:p>
    <w:p w14:paraId="424E5727" w14:textId="66E99BEB" w:rsidR="00963B8C" w:rsidRPr="00484E08" w:rsidRDefault="001D0DF1" w:rsidP="00963B8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"/>
          <w:b/>
          <w:w w:val="80"/>
        </w:rPr>
        <w:t>Nota:</w:t>
      </w:r>
      <w:r>
        <w:rPr>
          <w:rFonts w:ascii="Arial"/>
          <w:b/>
          <w:spacing w:val="7"/>
          <w:w w:val="80"/>
        </w:rPr>
        <w:t xml:space="preserve"> </w:t>
      </w:r>
      <w:r w:rsidR="00E056CF">
        <w:rPr>
          <w:rFonts w:ascii="Arial"/>
          <w:b/>
          <w:spacing w:val="7"/>
          <w:w w:val="80"/>
        </w:rPr>
        <w:t xml:space="preserve">1. </w:t>
      </w:r>
      <w:r w:rsidR="00963B8C" w:rsidRPr="00484E08">
        <w:rPr>
          <w:rFonts w:ascii="Arial Narrow" w:hAnsi="Arial Narrow"/>
        </w:rPr>
        <w:t>Si dispone en casa de materiales en buen estado y que consten en la lista, pueden ser reutilizados.</w:t>
      </w:r>
    </w:p>
    <w:p w14:paraId="52723DF2" w14:textId="377D83B1" w:rsidR="00963B8C" w:rsidRPr="00484E08" w:rsidRDefault="00963B8C" w:rsidP="00963B8C">
      <w:pPr>
        <w:pStyle w:val="Sinespaciado"/>
        <w:spacing w:line="276" w:lineRule="auto"/>
        <w:rPr>
          <w:rFonts w:ascii="Arial Narrow" w:hAnsi="Arial Narrow"/>
        </w:rPr>
      </w:pPr>
      <w:r w:rsidRPr="009A65FA">
        <w:rPr>
          <w:rFonts w:ascii="Arial Narrow" w:hAnsi="Arial Narrow"/>
        </w:rPr>
        <w:t xml:space="preserve">          </w:t>
      </w:r>
      <w:r w:rsidR="00E056CF">
        <w:rPr>
          <w:rFonts w:ascii="Arial Narrow" w:hAnsi="Arial Narrow"/>
        </w:rPr>
        <w:t xml:space="preserve">2. </w:t>
      </w:r>
      <w:r w:rsidRPr="009A65FA">
        <w:rPr>
          <w:rFonts w:ascii="Arial Narrow" w:hAnsi="Arial Narrow"/>
        </w:rPr>
        <w:t xml:space="preserve">Los cuadernos deben estar forrados con forro de papel del color </w:t>
      </w:r>
      <w:r w:rsidRPr="00484E08">
        <w:rPr>
          <w:rFonts w:ascii="Arial Narrow" w:hAnsi="Arial Narrow"/>
        </w:rPr>
        <w:t>asignado en cada asignatura, además de su forro plástico y membrete.</w:t>
      </w:r>
    </w:p>
    <w:p w14:paraId="03BF5166" w14:textId="135A33ED" w:rsidR="00963B8C" w:rsidRDefault="00963B8C" w:rsidP="00963B8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E056CF">
        <w:rPr>
          <w:rFonts w:ascii="Arial Narrow" w:hAnsi="Arial Narrow"/>
        </w:rPr>
        <w:t xml:space="preserve">3. </w:t>
      </w:r>
      <w:r w:rsidRPr="00484E08">
        <w:rPr>
          <w:rFonts w:ascii="Arial Narrow" w:hAnsi="Arial Narrow"/>
        </w:rPr>
        <w:t>Todos los materiales deben estar con sus respectivos nombres.</w:t>
      </w:r>
    </w:p>
    <w:p w14:paraId="0686D67B" w14:textId="18D5A6B8" w:rsidR="00E056CF" w:rsidRPr="00484E08" w:rsidRDefault="00E056CF" w:rsidP="00963B8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4. El valor aproximado de esta lista es $45</w:t>
      </w:r>
    </w:p>
    <w:p w14:paraId="5DA2596B" w14:textId="77777777" w:rsidR="00CF1AD9" w:rsidRPr="00963B8C" w:rsidRDefault="00CF1AD9">
      <w:pPr>
        <w:pStyle w:val="Textoindependiente"/>
        <w:spacing w:before="101"/>
        <w:rPr>
          <w:lang w:val="es-EC"/>
        </w:rPr>
      </w:pPr>
    </w:p>
    <w:sectPr w:rsidR="00CF1AD9" w:rsidRPr="00963B8C">
      <w:type w:val="continuous"/>
      <w:pgSz w:w="16850" w:h="11920" w:orient="landscape"/>
      <w:pgMar w:top="1100" w:right="2420" w:bottom="280" w:left="2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B03"/>
    <w:multiLevelType w:val="hybridMultilevel"/>
    <w:tmpl w:val="4D981090"/>
    <w:lvl w:ilvl="0" w:tplc="A1F49634">
      <w:start w:val="1"/>
      <w:numFmt w:val="decimal"/>
      <w:lvlText w:val="%1"/>
      <w:lvlJc w:val="left"/>
      <w:pPr>
        <w:ind w:left="270" w:hanging="152"/>
        <w:jc w:val="left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CF56934A">
      <w:numFmt w:val="bullet"/>
      <w:lvlText w:val="•"/>
      <w:lvlJc w:val="left"/>
      <w:pPr>
        <w:ind w:left="827" w:hanging="152"/>
      </w:pPr>
      <w:rPr>
        <w:rFonts w:hint="default"/>
        <w:lang w:val="es-ES" w:eastAsia="en-US" w:bidi="ar-SA"/>
      </w:rPr>
    </w:lvl>
    <w:lvl w:ilvl="2" w:tplc="278475CC">
      <w:numFmt w:val="bullet"/>
      <w:lvlText w:val="•"/>
      <w:lvlJc w:val="left"/>
      <w:pPr>
        <w:ind w:left="1375" w:hanging="152"/>
      </w:pPr>
      <w:rPr>
        <w:rFonts w:hint="default"/>
        <w:lang w:val="es-ES" w:eastAsia="en-US" w:bidi="ar-SA"/>
      </w:rPr>
    </w:lvl>
    <w:lvl w:ilvl="3" w:tplc="A88A6090">
      <w:numFmt w:val="bullet"/>
      <w:lvlText w:val="•"/>
      <w:lvlJc w:val="left"/>
      <w:pPr>
        <w:ind w:left="1923" w:hanging="152"/>
      </w:pPr>
      <w:rPr>
        <w:rFonts w:hint="default"/>
        <w:lang w:val="es-ES" w:eastAsia="en-US" w:bidi="ar-SA"/>
      </w:rPr>
    </w:lvl>
    <w:lvl w:ilvl="4" w:tplc="D2C66FE6">
      <w:numFmt w:val="bullet"/>
      <w:lvlText w:val="•"/>
      <w:lvlJc w:val="left"/>
      <w:pPr>
        <w:ind w:left="2471" w:hanging="152"/>
      </w:pPr>
      <w:rPr>
        <w:rFonts w:hint="default"/>
        <w:lang w:val="es-ES" w:eastAsia="en-US" w:bidi="ar-SA"/>
      </w:rPr>
    </w:lvl>
    <w:lvl w:ilvl="5" w:tplc="24A8CA1C">
      <w:numFmt w:val="bullet"/>
      <w:lvlText w:val="•"/>
      <w:lvlJc w:val="left"/>
      <w:pPr>
        <w:ind w:left="3019" w:hanging="152"/>
      </w:pPr>
      <w:rPr>
        <w:rFonts w:hint="default"/>
        <w:lang w:val="es-ES" w:eastAsia="en-US" w:bidi="ar-SA"/>
      </w:rPr>
    </w:lvl>
    <w:lvl w:ilvl="6" w:tplc="15D291E8">
      <w:numFmt w:val="bullet"/>
      <w:lvlText w:val="•"/>
      <w:lvlJc w:val="left"/>
      <w:pPr>
        <w:ind w:left="3567" w:hanging="152"/>
      </w:pPr>
      <w:rPr>
        <w:rFonts w:hint="default"/>
        <w:lang w:val="es-ES" w:eastAsia="en-US" w:bidi="ar-SA"/>
      </w:rPr>
    </w:lvl>
    <w:lvl w:ilvl="7" w:tplc="FD0E899E">
      <w:numFmt w:val="bullet"/>
      <w:lvlText w:val="•"/>
      <w:lvlJc w:val="left"/>
      <w:pPr>
        <w:ind w:left="4115" w:hanging="152"/>
      </w:pPr>
      <w:rPr>
        <w:rFonts w:hint="default"/>
        <w:lang w:val="es-ES" w:eastAsia="en-US" w:bidi="ar-SA"/>
      </w:rPr>
    </w:lvl>
    <w:lvl w:ilvl="8" w:tplc="D9B23ABC">
      <w:numFmt w:val="bullet"/>
      <w:lvlText w:val="•"/>
      <w:lvlJc w:val="left"/>
      <w:pPr>
        <w:ind w:left="4663" w:hanging="152"/>
      </w:pPr>
      <w:rPr>
        <w:rFonts w:hint="default"/>
        <w:lang w:val="es-ES" w:eastAsia="en-US" w:bidi="ar-SA"/>
      </w:rPr>
    </w:lvl>
  </w:abstractNum>
  <w:abstractNum w:abstractNumId="1" w15:restartNumberingAfterBreak="0">
    <w:nsid w:val="2CE7620B"/>
    <w:multiLevelType w:val="hybridMultilevel"/>
    <w:tmpl w:val="32FA13CE"/>
    <w:lvl w:ilvl="0" w:tplc="0250299C">
      <w:start w:val="1"/>
      <w:numFmt w:val="decimal"/>
      <w:lvlText w:val="%1"/>
      <w:lvlJc w:val="left"/>
      <w:pPr>
        <w:ind w:left="119" w:hanging="152"/>
        <w:jc w:val="left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9F82E9F0">
      <w:numFmt w:val="bullet"/>
      <w:lvlText w:val="•"/>
      <w:lvlJc w:val="left"/>
      <w:pPr>
        <w:ind w:left="683" w:hanging="152"/>
      </w:pPr>
      <w:rPr>
        <w:rFonts w:hint="default"/>
        <w:lang w:val="es-ES" w:eastAsia="en-US" w:bidi="ar-SA"/>
      </w:rPr>
    </w:lvl>
    <w:lvl w:ilvl="2" w:tplc="53844296">
      <w:numFmt w:val="bullet"/>
      <w:lvlText w:val="•"/>
      <w:lvlJc w:val="left"/>
      <w:pPr>
        <w:ind w:left="1247" w:hanging="152"/>
      </w:pPr>
      <w:rPr>
        <w:rFonts w:hint="default"/>
        <w:lang w:val="es-ES" w:eastAsia="en-US" w:bidi="ar-SA"/>
      </w:rPr>
    </w:lvl>
    <w:lvl w:ilvl="3" w:tplc="EE86263A">
      <w:numFmt w:val="bullet"/>
      <w:lvlText w:val="•"/>
      <w:lvlJc w:val="left"/>
      <w:pPr>
        <w:ind w:left="1811" w:hanging="152"/>
      </w:pPr>
      <w:rPr>
        <w:rFonts w:hint="default"/>
        <w:lang w:val="es-ES" w:eastAsia="en-US" w:bidi="ar-SA"/>
      </w:rPr>
    </w:lvl>
    <w:lvl w:ilvl="4" w:tplc="FC3E69D8">
      <w:numFmt w:val="bullet"/>
      <w:lvlText w:val="•"/>
      <w:lvlJc w:val="left"/>
      <w:pPr>
        <w:ind w:left="2375" w:hanging="152"/>
      </w:pPr>
      <w:rPr>
        <w:rFonts w:hint="default"/>
        <w:lang w:val="es-ES" w:eastAsia="en-US" w:bidi="ar-SA"/>
      </w:rPr>
    </w:lvl>
    <w:lvl w:ilvl="5" w:tplc="FD9043CE">
      <w:numFmt w:val="bullet"/>
      <w:lvlText w:val="•"/>
      <w:lvlJc w:val="left"/>
      <w:pPr>
        <w:ind w:left="2939" w:hanging="152"/>
      </w:pPr>
      <w:rPr>
        <w:rFonts w:hint="default"/>
        <w:lang w:val="es-ES" w:eastAsia="en-US" w:bidi="ar-SA"/>
      </w:rPr>
    </w:lvl>
    <w:lvl w:ilvl="6" w:tplc="94668E8C">
      <w:numFmt w:val="bullet"/>
      <w:lvlText w:val="•"/>
      <w:lvlJc w:val="left"/>
      <w:pPr>
        <w:ind w:left="3503" w:hanging="152"/>
      </w:pPr>
      <w:rPr>
        <w:rFonts w:hint="default"/>
        <w:lang w:val="es-ES" w:eastAsia="en-US" w:bidi="ar-SA"/>
      </w:rPr>
    </w:lvl>
    <w:lvl w:ilvl="7" w:tplc="12B0542A">
      <w:numFmt w:val="bullet"/>
      <w:lvlText w:val="•"/>
      <w:lvlJc w:val="left"/>
      <w:pPr>
        <w:ind w:left="4067" w:hanging="152"/>
      </w:pPr>
      <w:rPr>
        <w:rFonts w:hint="default"/>
        <w:lang w:val="es-ES" w:eastAsia="en-US" w:bidi="ar-SA"/>
      </w:rPr>
    </w:lvl>
    <w:lvl w:ilvl="8" w:tplc="5B183B4A">
      <w:numFmt w:val="bullet"/>
      <w:lvlText w:val="•"/>
      <w:lvlJc w:val="left"/>
      <w:pPr>
        <w:ind w:left="4631" w:hanging="152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D9"/>
    <w:rsid w:val="0003252B"/>
    <w:rsid w:val="000508EE"/>
    <w:rsid w:val="000A0982"/>
    <w:rsid w:val="0010751B"/>
    <w:rsid w:val="00120066"/>
    <w:rsid w:val="001D0DF1"/>
    <w:rsid w:val="001E470B"/>
    <w:rsid w:val="002246DC"/>
    <w:rsid w:val="00233DD3"/>
    <w:rsid w:val="002F6355"/>
    <w:rsid w:val="00332B98"/>
    <w:rsid w:val="003B6534"/>
    <w:rsid w:val="00472CC2"/>
    <w:rsid w:val="004E0E31"/>
    <w:rsid w:val="0055502C"/>
    <w:rsid w:val="0062747E"/>
    <w:rsid w:val="006C6622"/>
    <w:rsid w:val="00797DD2"/>
    <w:rsid w:val="007D0905"/>
    <w:rsid w:val="00801FA4"/>
    <w:rsid w:val="00812025"/>
    <w:rsid w:val="00846CD0"/>
    <w:rsid w:val="00857846"/>
    <w:rsid w:val="008B5DE7"/>
    <w:rsid w:val="008F4264"/>
    <w:rsid w:val="0090260A"/>
    <w:rsid w:val="0090452F"/>
    <w:rsid w:val="00915B59"/>
    <w:rsid w:val="00963B8C"/>
    <w:rsid w:val="009A65FA"/>
    <w:rsid w:val="00A24322"/>
    <w:rsid w:val="00A469B7"/>
    <w:rsid w:val="00A77350"/>
    <w:rsid w:val="00AF4126"/>
    <w:rsid w:val="00B247C4"/>
    <w:rsid w:val="00BF5C26"/>
    <w:rsid w:val="00C235C0"/>
    <w:rsid w:val="00CF1AD9"/>
    <w:rsid w:val="00D51C9C"/>
    <w:rsid w:val="00DA4D00"/>
    <w:rsid w:val="00DF52E4"/>
    <w:rsid w:val="00E056CF"/>
    <w:rsid w:val="00E4612A"/>
    <w:rsid w:val="00E613E8"/>
    <w:rsid w:val="00EA4DC1"/>
    <w:rsid w:val="00EB439D"/>
    <w:rsid w:val="00F347B8"/>
    <w:rsid w:val="00F40863"/>
    <w:rsid w:val="00F64326"/>
    <w:rsid w:val="00FA4947"/>
    <w:rsid w:val="00FB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D4E66"/>
  <w15:docId w15:val="{FA63852D-8EAD-49AD-B36D-1741C745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19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9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270" w:hanging="152"/>
    </w:pPr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1"/>
    <w:qFormat/>
    <w:rsid w:val="00963B8C"/>
    <w:pPr>
      <w:widowControl/>
      <w:autoSpaceDE/>
      <w:autoSpaceDN/>
    </w:pPr>
    <w:rPr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e3a9ff-cc20-437a-bf6d-b1fbb49a05e4">
      <Terms xmlns="http://schemas.microsoft.com/office/infopath/2007/PartnerControls"/>
    </lcf76f155ced4ddcb4097134ff3c332f>
    <FechayHora xmlns="f8e3a9ff-cc20-437a-bf6d-b1fbb49a05e4" xsi:nil="true"/>
    <TaxCatchAll xmlns="c1f1e880-f83d-47c3-96f3-1c91c5cf7f23" xsi:nil="true"/>
    <_Flow_SignoffStatus xmlns="f8e3a9ff-cc20-437a-bf6d-b1fbb49a05e4" xsi:nil="true"/>
    <SharedWithUsers xmlns="c1f1e880-f83d-47c3-96f3-1c91c5cf7f23">
      <UserInfo>
        <DisplayName>Mercy Nataly Guañuna Herrera</DisplayName>
        <AccountId>95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4C18A78934F34BA463BC37B96AFECB" ma:contentTypeVersion="18" ma:contentTypeDescription="Crear nuevo documento." ma:contentTypeScope="" ma:versionID="b64d34e44e15abdd665205f02af01aa1">
  <xsd:schema xmlns:xsd="http://www.w3.org/2001/XMLSchema" xmlns:xs="http://www.w3.org/2001/XMLSchema" xmlns:p="http://schemas.microsoft.com/office/2006/metadata/properties" xmlns:ns2="c1f1e880-f83d-47c3-96f3-1c91c5cf7f23" xmlns:ns3="f8e3a9ff-cc20-437a-bf6d-b1fbb49a05e4" targetNamespace="http://schemas.microsoft.com/office/2006/metadata/properties" ma:root="true" ma:fieldsID="e31b63826c59c50beeb10f506d3ad83a" ns2:_="" ns3:_="">
    <xsd:import namespace="c1f1e880-f83d-47c3-96f3-1c91c5cf7f23"/>
    <xsd:import namespace="f8e3a9ff-cc20-437a-bf6d-b1fbb49a05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FechayHora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1e880-f83d-47c3-96f3-1c91c5cf7f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3334b8b6-3a20-4044-9dba-4a917053725c}" ma:internalName="TaxCatchAll" ma:showField="CatchAllData" ma:web="c1f1e880-f83d-47c3-96f3-1c91c5cf7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3a9ff-cc20-437a-bf6d-b1fbb49a0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Estado de aprobación" ma:internalName="_x0024_Resources_x003a_core_x002c_Signoff_Status_x003b_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FechayHora" ma:index="22" nillable="true" ma:displayName="Fecha y Hora" ma:format="DateOnly" ma:internalName="FechayHora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39614017-1ce7-4cd1-a0d7-fcc8abcf3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17AACC-5364-4403-A3C8-CEF56540878B}">
  <ds:schemaRefs>
    <ds:schemaRef ds:uri="http://schemas.microsoft.com/office/2006/metadata/properties"/>
    <ds:schemaRef ds:uri="http://schemas.microsoft.com/office/infopath/2007/PartnerControls"/>
    <ds:schemaRef ds:uri="f8e3a9ff-cc20-437a-bf6d-b1fbb49a05e4"/>
    <ds:schemaRef ds:uri="c1f1e880-f83d-47c3-96f3-1c91c5cf7f23"/>
  </ds:schemaRefs>
</ds:datastoreItem>
</file>

<file path=customXml/itemProps2.xml><?xml version="1.0" encoding="utf-8"?>
<ds:datastoreItem xmlns:ds="http://schemas.openxmlformats.org/officeDocument/2006/customXml" ds:itemID="{3DC5C93F-626C-4B09-BB28-A7179FFE6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f1e880-f83d-47c3-96f3-1c91c5cf7f23"/>
    <ds:schemaRef ds:uri="f8e3a9ff-cc20-437a-bf6d-b1fbb49a0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E8588-C695-45DB-89C0-07C8931FC5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Gretita</cp:lastModifiedBy>
  <cp:revision>2</cp:revision>
  <dcterms:created xsi:type="dcterms:W3CDTF">2023-07-28T17:39:00Z</dcterms:created>
  <dcterms:modified xsi:type="dcterms:W3CDTF">2023-07-28T17:39:00Z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2022-07-06T00:00:00Z</vt:filetime>
  </property>
  <property fmtid="{D5CDD505-2E9C-101B-9397-08002B2CF9AE}" pid="5" name="ContentTypeId">
    <vt:lpwstr>0x010100984C18A78934F34BA463BC37B96AFECB</vt:lpwstr>
  </property>
</Properties>
</file>